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6A" w:rsidRDefault="00B63D6A" w:rsidP="00B63D6A">
      <w:pPr>
        <w:jc w:val="left"/>
        <w:rPr>
          <w:rFonts w:asciiTheme="minorHAnsi" w:hAnsiTheme="minorHAnsi" w:cstheme="minorHAnsi"/>
          <w:b/>
          <w:caps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  <w:sz w:val="24"/>
        </w:rPr>
        <w:t>KPM.0052.25</w:t>
      </w:r>
      <w:r w:rsidR="00EA6B0A">
        <w:rPr>
          <w:rFonts w:asciiTheme="minorHAnsi" w:hAnsiTheme="minorHAnsi" w:cstheme="minorHAnsi"/>
          <w:b/>
          <w:caps/>
          <w:sz w:val="24"/>
        </w:rPr>
        <w:t>8</w:t>
      </w:r>
      <w:r>
        <w:rPr>
          <w:rFonts w:asciiTheme="minorHAnsi" w:hAnsiTheme="minorHAnsi" w:cstheme="minorHAnsi"/>
          <w:b/>
          <w:caps/>
          <w:sz w:val="24"/>
        </w:rPr>
        <w:t>.2022</w:t>
      </w:r>
    </w:p>
    <w:p w:rsidR="00B63D6A" w:rsidRDefault="00B63D6A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:rsidR="00FF682C" w:rsidRPr="003C2CF1" w:rsidRDefault="0070289E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3C2CF1">
        <w:rPr>
          <w:rFonts w:asciiTheme="minorHAnsi" w:hAnsiTheme="minorHAnsi" w:cstheme="minorHAnsi"/>
          <w:b/>
          <w:caps/>
          <w:sz w:val="24"/>
        </w:rPr>
        <w:t xml:space="preserve">Zarządzenie Nr </w:t>
      </w:r>
      <w:r w:rsidR="00EA6B0A">
        <w:rPr>
          <w:rFonts w:asciiTheme="minorHAnsi" w:hAnsiTheme="minorHAnsi" w:cstheme="minorHAnsi"/>
          <w:b/>
          <w:caps/>
          <w:sz w:val="24"/>
        </w:rPr>
        <w:t>258</w:t>
      </w:r>
      <w:r w:rsidR="004F38AB" w:rsidRPr="003C2CF1">
        <w:rPr>
          <w:rFonts w:asciiTheme="minorHAnsi" w:hAnsiTheme="minorHAnsi" w:cstheme="minorHAnsi"/>
          <w:b/>
          <w:caps/>
          <w:sz w:val="24"/>
        </w:rPr>
        <w:t>/20</w:t>
      </w:r>
      <w:r w:rsidR="00DB65BC" w:rsidRPr="003C2CF1">
        <w:rPr>
          <w:rFonts w:asciiTheme="minorHAnsi" w:hAnsiTheme="minorHAnsi" w:cstheme="minorHAnsi"/>
          <w:b/>
          <w:caps/>
          <w:sz w:val="24"/>
        </w:rPr>
        <w:t>22</w:t>
      </w:r>
      <w:r w:rsidRPr="003C2CF1">
        <w:rPr>
          <w:rFonts w:asciiTheme="minorHAnsi" w:hAnsiTheme="minorHAnsi" w:cstheme="minorHAnsi"/>
          <w:b/>
          <w:caps/>
          <w:sz w:val="24"/>
        </w:rPr>
        <w:br/>
        <w:t>Prezydenta Miasta Tomaszowa Mazowieckiego</w:t>
      </w:r>
    </w:p>
    <w:p w:rsidR="0070289E" w:rsidRPr="003C2CF1" w:rsidRDefault="0070289E" w:rsidP="00FF682C">
      <w:pPr>
        <w:jc w:val="center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 xml:space="preserve">z dnia </w:t>
      </w:r>
      <w:r w:rsidR="00432210">
        <w:rPr>
          <w:rFonts w:asciiTheme="minorHAnsi" w:hAnsiTheme="minorHAnsi" w:cstheme="minorHAnsi"/>
          <w:b/>
          <w:sz w:val="24"/>
        </w:rPr>
        <w:t>2</w:t>
      </w:r>
      <w:r w:rsidR="00EA6B0A">
        <w:rPr>
          <w:rFonts w:asciiTheme="minorHAnsi" w:hAnsiTheme="minorHAnsi" w:cstheme="minorHAnsi"/>
          <w:b/>
          <w:sz w:val="24"/>
        </w:rPr>
        <w:t>8</w:t>
      </w:r>
      <w:r w:rsidR="00B63D6A">
        <w:rPr>
          <w:rFonts w:asciiTheme="minorHAnsi" w:hAnsiTheme="minorHAnsi" w:cstheme="minorHAnsi"/>
          <w:b/>
          <w:sz w:val="24"/>
        </w:rPr>
        <w:t xml:space="preserve"> lipca </w:t>
      </w:r>
      <w:r w:rsidR="004F38AB" w:rsidRPr="003C2CF1">
        <w:rPr>
          <w:rFonts w:asciiTheme="minorHAnsi" w:hAnsiTheme="minorHAnsi" w:cstheme="minorHAnsi"/>
          <w:b/>
          <w:sz w:val="24"/>
        </w:rPr>
        <w:t>20</w:t>
      </w:r>
      <w:r w:rsidR="00DB65BC" w:rsidRPr="003C2CF1">
        <w:rPr>
          <w:rFonts w:asciiTheme="minorHAnsi" w:hAnsiTheme="minorHAnsi" w:cstheme="minorHAnsi"/>
          <w:b/>
          <w:sz w:val="24"/>
        </w:rPr>
        <w:t>22</w:t>
      </w:r>
      <w:r w:rsidR="004F38AB" w:rsidRPr="003C2CF1">
        <w:rPr>
          <w:rFonts w:asciiTheme="minorHAnsi" w:hAnsiTheme="minorHAnsi" w:cstheme="minorHAnsi"/>
          <w:b/>
          <w:sz w:val="24"/>
        </w:rPr>
        <w:t xml:space="preserve"> roku</w:t>
      </w:r>
    </w:p>
    <w:p w:rsidR="00FF682C" w:rsidRPr="003C2CF1" w:rsidRDefault="00FF682C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:rsidR="00EA6B0A" w:rsidRPr="00EA6B0A" w:rsidRDefault="00EA6B0A" w:rsidP="00EA6B0A">
      <w:pPr>
        <w:rPr>
          <w:rFonts w:asciiTheme="minorHAnsi" w:hAnsiTheme="minorHAnsi" w:cstheme="minorHAnsi"/>
          <w:b/>
          <w:sz w:val="24"/>
        </w:rPr>
      </w:pPr>
      <w:r w:rsidRPr="00EA6B0A">
        <w:rPr>
          <w:rFonts w:asciiTheme="minorHAnsi" w:hAnsiTheme="minorHAnsi" w:cstheme="minorHAnsi"/>
          <w:b/>
          <w:sz w:val="24"/>
        </w:rPr>
        <w:t>w sprawie przeprowadzenia konsultacji społecznych projektu uchwały w sprawie wyznaczenia obszaru zdegradowanego i obszaru rewitalizacji Miasta Tomaszowa Mazowieckiego</w:t>
      </w:r>
      <w:r w:rsidR="009F753B" w:rsidRPr="009F753B">
        <w:rPr>
          <w:rFonts w:asciiTheme="minorHAnsi" w:hAnsiTheme="minorHAnsi" w:cstheme="minorHAnsi"/>
          <w:b/>
          <w:sz w:val="24"/>
        </w:rPr>
        <w:t xml:space="preserve"> w związku z realizacją zadania w ramach projektu pn. „Tomaszów Mazowiecki – opracowanie dokumentacji w ramach wsparcia rozwoju miast POPT 2014-2020” współfinansowanego ze środków Unii Europejskiej w ramach  Programu Operacyjnego Pomoc Techniczna 2014 – 2020</w:t>
      </w:r>
      <w:r w:rsidR="009F753B">
        <w:rPr>
          <w:rFonts w:asciiTheme="minorHAnsi" w:hAnsiTheme="minorHAnsi" w:cstheme="minorHAnsi"/>
          <w:b/>
          <w:sz w:val="24"/>
        </w:rPr>
        <w:t>.</w:t>
      </w:r>
    </w:p>
    <w:p w:rsidR="00EA6B0A" w:rsidRDefault="00EA6B0A" w:rsidP="00833269">
      <w:pPr>
        <w:ind w:firstLine="709"/>
      </w:pPr>
    </w:p>
    <w:p w:rsidR="00F90405" w:rsidRPr="003C2CF1" w:rsidRDefault="00BF3729" w:rsidP="009F753B">
      <w:pPr>
        <w:spacing w:line="276" w:lineRule="auto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Na podstawie </w:t>
      </w:r>
      <w:r w:rsidR="000363FD" w:rsidRPr="003C2CF1">
        <w:rPr>
          <w:rFonts w:asciiTheme="minorHAnsi" w:hAnsiTheme="minorHAnsi" w:cstheme="minorHAnsi"/>
          <w:sz w:val="24"/>
        </w:rPr>
        <w:t xml:space="preserve">art. 5a ust. 1 ustawy z dnia 8 marca 1990 r. o samorządzie gminnym </w:t>
      </w:r>
      <w:r w:rsidR="000363FD" w:rsidRPr="003C2CF1">
        <w:rPr>
          <w:rFonts w:asciiTheme="minorHAnsi" w:hAnsiTheme="minorHAnsi" w:cstheme="minorHAnsi"/>
          <w:sz w:val="24"/>
        </w:rPr>
        <w:br/>
        <w:t xml:space="preserve">(tj. Dz. U. z 2022 r. poz. 559, 583), </w:t>
      </w:r>
      <w:r w:rsidR="001E659A" w:rsidRPr="003C2CF1">
        <w:rPr>
          <w:rFonts w:asciiTheme="minorHAnsi" w:hAnsiTheme="minorHAnsi" w:cstheme="minorHAnsi"/>
          <w:sz w:val="24"/>
        </w:rPr>
        <w:t xml:space="preserve">oraz </w:t>
      </w:r>
      <w:r w:rsidR="00FE6799" w:rsidRPr="003C2CF1">
        <w:rPr>
          <w:rFonts w:asciiTheme="minorHAnsi" w:hAnsiTheme="minorHAnsi" w:cstheme="minorHAnsi"/>
          <w:sz w:val="24"/>
        </w:rPr>
        <w:t xml:space="preserve">w związku z </w:t>
      </w:r>
      <w:r w:rsidR="000E2E5F" w:rsidRPr="003C2CF1">
        <w:rPr>
          <w:rFonts w:asciiTheme="minorHAnsi" w:hAnsiTheme="minorHAnsi" w:cstheme="minorHAnsi"/>
          <w:sz w:val="24"/>
        </w:rPr>
        <w:t>u</w:t>
      </w:r>
      <w:r w:rsidR="001E659A" w:rsidRPr="003C2CF1">
        <w:rPr>
          <w:rFonts w:asciiTheme="minorHAnsi" w:hAnsiTheme="minorHAnsi" w:cstheme="minorHAnsi"/>
          <w:sz w:val="24"/>
        </w:rPr>
        <w:t>chwałą</w:t>
      </w:r>
      <w:r w:rsidR="00F90405" w:rsidRPr="003C2CF1">
        <w:rPr>
          <w:rFonts w:asciiTheme="minorHAnsi" w:hAnsiTheme="minorHAnsi" w:cstheme="minorHAnsi"/>
          <w:sz w:val="24"/>
        </w:rPr>
        <w:t xml:space="preserve"> Nr XXVI/252/2016 Rady Miejskiej Tomaszowa Mazowieckiego z dnia 31 marca 2016 roku</w:t>
      </w:r>
      <w:r w:rsidR="00EA6B0A">
        <w:rPr>
          <w:rFonts w:asciiTheme="minorHAnsi" w:hAnsiTheme="minorHAnsi" w:cstheme="minorHAnsi"/>
          <w:sz w:val="24"/>
        </w:rPr>
        <w:t xml:space="preserve"> </w:t>
      </w:r>
      <w:r w:rsidR="00F90405" w:rsidRPr="003C2CF1">
        <w:rPr>
          <w:rFonts w:asciiTheme="minorHAnsi" w:hAnsiTheme="minorHAnsi" w:cstheme="minorHAnsi"/>
          <w:sz w:val="24"/>
        </w:rPr>
        <w:t xml:space="preserve">w sprawie przyjęcia zasad </w:t>
      </w:r>
      <w:r w:rsidR="009F753B">
        <w:rPr>
          <w:rFonts w:asciiTheme="minorHAnsi" w:hAnsiTheme="minorHAnsi" w:cstheme="minorHAnsi"/>
          <w:sz w:val="24"/>
        </w:rPr>
        <w:br/>
      </w:r>
      <w:r w:rsidR="00F90405" w:rsidRPr="003C2CF1">
        <w:rPr>
          <w:rFonts w:asciiTheme="minorHAnsi" w:hAnsiTheme="minorHAnsi" w:cstheme="minorHAnsi"/>
          <w:sz w:val="24"/>
        </w:rPr>
        <w:t>i trybu przeprowadzania konsultacji społecznych z mieszkańcami Gminy Miasto Tomaszów Mazowiecki (Dz. Urz. Woj. Łódzkiego z 2016 r. poz. 1884)</w:t>
      </w:r>
      <w:r w:rsidR="009F753B">
        <w:rPr>
          <w:rFonts w:asciiTheme="minorHAnsi" w:hAnsiTheme="minorHAnsi" w:cstheme="minorHAnsi"/>
          <w:sz w:val="24"/>
        </w:rPr>
        <w:t xml:space="preserve"> oraz na podstawie </w:t>
      </w:r>
      <w:r w:rsidR="009F753B" w:rsidRPr="009F753B">
        <w:rPr>
          <w:rFonts w:asciiTheme="minorHAnsi" w:hAnsiTheme="minorHAnsi" w:cstheme="minorHAnsi"/>
          <w:sz w:val="24"/>
        </w:rPr>
        <w:t xml:space="preserve">art. 6 ustawy </w:t>
      </w:r>
      <w:r w:rsidR="009F753B">
        <w:rPr>
          <w:rFonts w:asciiTheme="minorHAnsi" w:hAnsiTheme="minorHAnsi" w:cstheme="minorHAnsi"/>
          <w:sz w:val="24"/>
        </w:rPr>
        <w:br/>
      </w:r>
      <w:r w:rsidR="009F753B" w:rsidRPr="009F753B">
        <w:rPr>
          <w:rFonts w:asciiTheme="minorHAnsi" w:hAnsiTheme="minorHAnsi" w:cstheme="minorHAnsi"/>
          <w:sz w:val="24"/>
        </w:rPr>
        <w:t xml:space="preserve">z dnia 9 października 2015 r. o rewitalizacji (tekst jednolity: </w:t>
      </w:r>
      <w:r w:rsidR="009F753B" w:rsidRPr="009F753B">
        <w:rPr>
          <w:rFonts w:asciiTheme="minorHAnsi" w:hAnsiTheme="minorHAnsi" w:cstheme="minorHAnsi"/>
          <w:sz w:val="24"/>
        </w:rPr>
        <w:lastRenderedPageBreak/>
        <w:t>Dz. U. z 2021 r. poz. 485)</w:t>
      </w:r>
      <w:r w:rsidR="009F753B">
        <w:rPr>
          <w:rFonts w:asciiTheme="minorHAnsi" w:hAnsiTheme="minorHAnsi" w:cstheme="minorHAnsi"/>
          <w:sz w:val="24"/>
        </w:rPr>
        <w:t xml:space="preserve"> </w:t>
      </w:r>
      <w:r w:rsidR="009F753B" w:rsidRPr="009F753B">
        <w:rPr>
          <w:rFonts w:asciiTheme="minorHAnsi" w:hAnsiTheme="minorHAnsi" w:cstheme="minorHAnsi"/>
          <w:sz w:val="24"/>
        </w:rPr>
        <w:t xml:space="preserve">zarządza się co następuje: </w:t>
      </w:r>
      <w:r w:rsidR="00F90405" w:rsidRPr="003C2CF1">
        <w:rPr>
          <w:rFonts w:asciiTheme="minorHAnsi" w:hAnsiTheme="minorHAnsi" w:cstheme="minorHAnsi"/>
          <w:b/>
          <w:sz w:val="24"/>
        </w:rPr>
        <w:t>zarządzam, co następuje:</w:t>
      </w:r>
    </w:p>
    <w:p w:rsidR="009F753B" w:rsidRDefault="009F753B" w:rsidP="009F753B">
      <w:pPr>
        <w:spacing w:line="276" w:lineRule="auto"/>
        <w:ind w:firstLine="708"/>
        <w:rPr>
          <w:rFonts w:asciiTheme="minorHAnsi" w:hAnsiTheme="minorHAnsi" w:cstheme="minorHAnsi"/>
          <w:b/>
          <w:sz w:val="24"/>
        </w:rPr>
      </w:pPr>
    </w:p>
    <w:p w:rsidR="009F753B" w:rsidRPr="009F753B" w:rsidRDefault="0070289E" w:rsidP="009F753B">
      <w:pPr>
        <w:spacing w:line="276" w:lineRule="auto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1.</w:t>
      </w:r>
      <w:r w:rsidR="009F753B">
        <w:rPr>
          <w:rFonts w:asciiTheme="minorHAnsi" w:hAnsiTheme="minorHAnsi" w:cstheme="minorHAnsi"/>
          <w:b/>
          <w:sz w:val="24"/>
        </w:rPr>
        <w:t xml:space="preserve"> </w:t>
      </w:r>
      <w:r w:rsidR="00BF3729" w:rsidRPr="003C2CF1">
        <w:rPr>
          <w:rFonts w:asciiTheme="minorHAnsi" w:hAnsiTheme="minorHAnsi" w:cstheme="minorHAnsi"/>
          <w:sz w:val="24"/>
        </w:rPr>
        <w:t xml:space="preserve">Zarządzam </w:t>
      </w:r>
      <w:r w:rsidR="004911AC" w:rsidRPr="003C2CF1">
        <w:rPr>
          <w:rFonts w:asciiTheme="minorHAnsi" w:hAnsiTheme="minorHAnsi" w:cstheme="minorHAnsi"/>
          <w:sz w:val="24"/>
        </w:rPr>
        <w:t>przeprow</w:t>
      </w:r>
      <w:r w:rsidR="000A56DE" w:rsidRPr="003C2CF1">
        <w:rPr>
          <w:rFonts w:asciiTheme="minorHAnsi" w:hAnsiTheme="minorHAnsi" w:cstheme="minorHAnsi"/>
          <w:sz w:val="24"/>
        </w:rPr>
        <w:t xml:space="preserve">adzenie konsultacji </w:t>
      </w:r>
      <w:r w:rsidR="009F753B" w:rsidRPr="009F753B">
        <w:rPr>
          <w:rFonts w:asciiTheme="minorHAnsi" w:hAnsiTheme="minorHAnsi" w:cstheme="minorHAnsi"/>
          <w:sz w:val="24"/>
        </w:rPr>
        <w:t xml:space="preserve">społecznych projektu uchwały Rady Miejskiej Tomaszowa Mazowieckiego w sprawie wyznaczenia obszaru zdegradowanego </w:t>
      </w:r>
      <w:r w:rsidR="009F753B" w:rsidRPr="009F753B">
        <w:rPr>
          <w:rFonts w:asciiTheme="minorHAnsi" w:hAnsiTheme="minorHAnsi" w:cstheme="minorHAnsi"/>
          <w:sz w:val="24"/>
        </w:rPr>
        <w:br/>
        <w:t>i obszaru rewitalizacji na terenie Miasta Tomaszowa Mazowieckiego.</w:t>
      </w:r>
    </w:p>
    <w:p w:rsidR="002E52C6" w:rsidRPr="003C2CF1" w:rsidRDefault="0070289E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2. </w:t>
      </w:r>
      <w:r w:rsidR="00BF3729" w:rsidRPr="003C2CF1">
        <w:rPr>
          <w:rFonts w:asciiTheme="minorHAnsi" w:hAnsiTheme="minorHAnsi" w:cstheme="minorHAnsi"/>
          <w:sz w:val="24"/>
        </w:rPr>
        <w:t xml:space="preserve">Konsultacje mają na celu zebranie </w:t>
      </w:r>
      <w:r w:rsidR="001E659A" w:rsidRPr="003C2CF1">
        <w:rPr>
          <w:rFonts w:asciiTheme="minorHAnsi" w:hAnsiTheme="minorHAnsi" w:cstheme="minorHAnsi"/>
          <w:sz w:val="24"/>
        </w:rPr>
        <w:t xml:space="preserve">opinii </w:t>
      </w:r>
      <w:r w:rsidR="00F47991" w:rsidRPr="003C2CF1">
        <w:rPr>
          <w:rFonts w:asciiTheme="minorHAnsi" w:hAnsiTheme="minorHAnsi" w:cstheme="minorHAnsi"/>
          <w:sz w:val="24"/>
        </w:rPr>
        <w:t xml:space="preserve">o projekcie </w:t>
      </w:r>
      <w:r w:rsidR="00176B43" w:rsidRPr="009F753B">
        <w:rPr>
          <w:rFonts w:asciiTheme="minorHAnsi" w:hAnsiTheme="minorHAnsi" w:cstheme="minorHAnsi"/>
          <w:sz w:val="24"/>
        </w:rPr>
        <w:t xml:space="preserve">uchwały Rady Miejskiej Tomaszowa Mazowieckiego w sprawie wyznaczenia obszaru zdegradowanego </w:t>
      </w:r>
      <w:r w:rsidR="00176B43" w:rsidRPr="009F753B">
        <w:rPr>
          <w:rFonts w:asciiTheme="minorHAnsi" w:hAnsiTheme="minorHAnsi" w:cstheme="minorHAnsi"/>
          <w:sz w:val="24"/>
        </w:rPr>
        <w:br/>
        <w:t>i obszaru rewitalizacji na terenie Miasta Tomaszowa Mazowieckiego</w:t>
      </w:r>
      <w:r w:rsidR="00092638" w:rsidRPr="003C2CF1">
        <w:rPr>
          <w:rFonts w:asciiTheme="minorHAnsi" w:hAnsiTheme="minorHAnsi" w:cstheme="minorHAnsi"/>
          <w:sz w:val="24"/>
        </w:rPr>
        <w:t>, który stanowi załącznik nr 1 do niniejszego zarządzenia</w:t>
      </w:r>
      <w:r w:rsidR="009F753B">
        <w:rPr>
          <w:rFonts w:asciiTheme="minorHAnsi" w:hAnsiTheme="minorHAnsi" w:cstheme="minorHAnsi"/>
          <w:sz w:val="24"/>
        </w:rPr>
        <w:t xml:space="preserve"> </w:t>
      </w:r>
      <w:r w:rsidR="009F753B" w:rsidRPr="009F753B">
        <w:rPr>
          <w:rFonts w:asciiTheme="minorHAnsi" w:hAnsiTheme="minorHAnsi" w:cstheme="minorHAnsi"/>
          <w:sz w:val="24"/>
        </w:rPr>
        <w:t>w związku z realizacją zadania w ramach projektu pn. „Tomaszów Mazowiecki – opracowanie dokumentacji w ramach wsparcia rozwoju miast POPT 2014-2020” współfinansowanego ze środków Unii Europejskiej w ramach  Programu Operacyjnego Pomoc Techniczna 2014 – 2020</w:t>
      </w:r>
      <w:r w:rsidR="00BF3729" w:rsidRPr="003C2CF1">
        <w:rPr>
          <w:rFonts w:asciiTheme="minorHAnsi" w:hAnsiTheme="minorHAnsi" w:cstheme="minorHAnsi"/>
          <w:sz w:val="24"/>
        </w:rPr>
        <w:t>.</w:t>
      </w:r>
    </w:p>
    <w:p w:rsidR="00F47991" w:rsidRPr="003C2CF1" w:rsidRDefault="001E659A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 xml:space="preserve">§ 3. </w:t>
      </w:r>
      <w:r w:rsidRPr="003C2CF1">
        <w:rPr>
          <w:rFonts w:asciiTheme="minorHAnsi" w:hAnsiTheme="minorHAnsi" w:cstheme="minorHAnsi"/>
          <w:sz w:val="24"/>
        </w:rPr>
        <w:t xml:space="preserve">Szczegółowe zasady i tryb konsultacji określa </w:t>
      </w:r>
      <w:r w:rsidR="009F753B">
        <w:rPr>
          <w:rFonts w:asciiTheme="minorHAnsi" w:hAnsiTheme="minorHAnsi" w:cstheme="minorHAnsi"/>
          <w:sz w:val="24"/>
        </w:rPr>
        <w:t>Obwieszczenie</w:t>
      </w:r>
      <w:r w:rsidRPr="003C2CF1">
        <w:rPr>
          <w:rFonts w:asciiTheme="minorHAnsi" w:hAnsiTheme="minorHAnsi" w:cstheme="minorHAnsi"/>
          <w:sz w:val="24"/>
        </w:rPr>
        <w:t>, którego treść stanowi załącznik</w:t>
      </w:r>
      <w:r w:rsidR="00092638" w:rsidRPr="003C2CF1">
        <w:rPr>
          <w:rFonts w:asciiTheme="minorHAnsi" w:hAnsiTheme="minorHAnsi" w:cstheme="minorHAnsi"/>
          <w:sz w:val="24"/>
        </w:rPr>
        <w:t xml:space="preserve"> nr 2</w:t>
      </w:r>
      <w:r w:rsidRPr="003C2CF1">
        <w:rPr>
          <w:rFonts w:asciiTheme="minorHAnsi" w:hAnsiTheme="minorHAnsi" w:cstheme="minorHAnsi"/>
          <w:sz w:val="24"/>
        </w:rPr>
        <w:t xml:space="preserve"> do niniejszego Zarządzenia.</w:t>
      </w:r>
    </w:p>
    <w:p w:rsidR="00F47991" w:rsidRPr="003C2CF1" w:rsidRDefault="00F47991" w:rsidP="009F753B">
      <w:pPr>
        <w:spacing w:line="276" w:lineRule="auto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bCs/>
          <w:sz w:val="24"/>
        </w:rPr>
        <w:t>§ 4.</w:t>
      </w:r>
      <w:r w:rsidRPr="003C2CF1">
        <w:rPr>
          <w:rFonts w:asciiTheme="minorHAnsi" w:hAnsiTheme="minorHAnsi" w:cstheme="minorHAnsi"/>
          <w:sz w:val="24"/>
        </w:rPr>
        <w:t xml:space="preserve"> Konsultacje </w:t>
      </w:r>
      <w:r w:rsidR="009F753B" w:rsidRPr="009F753B">
        <w:rPr>
          <w:rFonts w:asciiTheme="minorHAnsi" w:hAnsiTheme="minorHAnsi" w:cstheme="minorHAnsi"/>
          <w:sz w:val="24"/>
        </w:rPr>
        <w:t>projektu uchwały Rady Miejskiej Tomaszowa Mazowieckiego w sprawie wyznaczenia obszaru zdegradowanego i obszaru rewitalizacji na terenie Miasta Tomaszowa Mazowieckiego</w:t>
      </w:r>
      <w:r w:rsidR="009F753B">
        <w:rPr>
          <w:rFonts w:asciiTheme="minorHAnsi" w:hAnsiTheme="minorHAnsi" w:cstheme="minorHAnsi"/>
          <w:sz w:val="24"/>
        </w:rPr>
        <w:t xml:space="preserve">, </w:t>
      </w:r>
      <w:r w:rsidRPr="003C2CF1">
        <w:rPr>
          <w:rFonts w:asciiTheme="minorHAnsi" w:hAnsiTheme="minorHAnsi" w:cstheme="minorHAnsi"/>
          <w:sz w:val="24"/>
        </w:rPr>
        <w:t>kieruje się do:</w:t>
      </w:r>
    </w:p>
    <w:p w:rsidR="00F47991" w:rsidRPr="003C2CF1" w:rsidRDefault="00F47991" w:rsidP="00F47991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lastRenderedPageBreak/>
        <w:t xml:space="preserve">1) </w:t>
      </w:r>
      <w:r w:rsidR="009F753B">
        <w:rPr>
          <w:rFonts w:asciiTheme="minorHAnsi" w:hAnsiTheme="minorHAnsi" w:cstheme="minorHAnsi"/>
          <w:sz w:val="24"/>
        </w:rPr>
        <w:t xml:space="preserve">  </w:t>
      </w:r>
      <w:r w:rsidRPr="003C2CF1">
        <w:rPr>
          <w:rFonts w:asciiTheme="minorHAnsi" w:hAnsiTheme="minorHAnsi" w:cstheme="minorHAnsi"/>
          <w:sz w:val="24"/>
        </w:rPr>
        <w:t>mieszkańców miasta Tomaszowa Mazowieckiego,</w:t>
      </w:r>
    </w:p>
    <w:p w:rsidR="001E659A" w:rsidRPr="003C2CF1" w:rsidRDefault="00F47991" w:rsidP="00F47991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2) lokalnych partnerów społecznych, tj. przedstawicieli grup społecznych, organizacji pozarządowych, </w:t>
      </w:r>
    </w:p>
    <w:p w:rsidR="0021770D" w:rsidRPr="003C2CF1" w:rsidRDefault="00F47991" w:rsidP="00BA595A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3) </w:t>
      </w:r>
      <w:r w:rsidR="00BA595A" w:rsidRPr="003C2CF1">
        <w:rPr>
          <w:rFonts w:asciiTheme="minorHAnsi" w:hAnsiTheme="minorHAnsi" w:cstheme="minorHAnsi"/>
          <w:sz w:val="24"/>
        </w:rPr>
        <w:t>jednostek organizacyjnych Gminy Miasto Tomaszów Mazowiecki.</w:t>
      </w:r>
    </w:p>
    <w:p w:rsidR="008C1F07" w:rsidRPr="003C2CF1" w:rsidRDefault="00BF3729" w:rsidP="004B6DC3">
      <w:pPr>
        <w:keepLines/>
        <w:spacing w:before="120" w:after="120"/>
        <w:ind w:firstLine="708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5</w:t>
      </w:r>
      <w:r w:rsidRPr="003C2CF1">
        <w:rPr>
          <w:rFonts w:asciiTheme="minorHAnsi" w:hAnsiTheme="minorHAnsi" w:cstheme="minorHAnsi"/>
          <w:b/>
          <w:sz w:val="24"/>
        </w:rPr>
        <w:t>.</w:t>
      </w:r>
      <w:r w:rsidR="00D3532A">
        <w:rPr>
          <w:rFonts w:asciiTheme="minorHAnsi" w:hAnsiTheme="minorHAnsi" w:cstheme="minorHAnsi"/>
          <w:b/>
          <w:sz w:val="24"/>
        </w:rPr>
        <w:t xml:space="preserve"> </w:t>
      </w:r>
      <w:r w:rsidRPr="003C2CF1">
        <w:rPr>
          <w:rFonts w:asciiTheme="minorHAnsi" w:hAnsiTheme="minorHAnsi" w:cstheme="minorHAnsi"/>
          <w:sz w:val="24"/>
        </w:rPr>
        <w:t xml:space="preserve">Konsultacje odbędą się w </w:t>
      </w:r>
      <w:r w:rsidR="00964A87" w:rsidRPr="003C2CF1">
        <w:rPr>
          <w:rFonts w:asciiTheme="minorHAnsi" w:hAnsiTheme="minorHAnsi" w:cstheme="minorHAnsi"/>
          <w:sz w:val="24"/>
        </w:rPr>
        <w:t xml:space="preserve">terminie </w:t>
      </w:r>
      <w:r w:rsidR="009F753B">
        <w:rPr>
          <w:rFonts w:asciiTheme="minorHAnsi" w:hAnsiTheme="minorHAnsi" w:cstheme="minorHAnsi"/>
          <w:sz w:val="24"/>
        </w:rPr>
        <w:t>7</w:t>
      </w:r>
      <w:r w:rsidR="00964A87" w:rsidRPr="003C2CF1">
        <w:rPr>
          <w:rFonts w:asciiTheme="minorHAnsi" w:hAnsiTheme="minorHAnsi" w:cstheme="minorHAnsi"/>
          <w:sz w:val="24"/>
        </w:rPr>
        <w:t xml:space="preserve"> dni licząc od dnia publikacji </w:t>
      </w:r>
      <w:r w:rsidR="009F753B">
        <w:rPr>
          <w:rFonts w:asciiTheme="minorHAnsi" w:hAnsiTheme="minorHAnsi" w:cstheme="minorHAnsi"/>
          <w:sz w:val="24"/>
        </w:rPr>
        <w:t>Obwieszczenia.</w:t>
      </w:r>
    </w:p>
    <w:p w:rsidR="002A215B" w:rsidRPr="003C2CF1" w:rsidRDefault="002E52C6" w:rsidP="004B6DC3">
      <w:pPr>
        <w:keepLines/>
        <w:spacing w:before="120" w:after="120"/>
        <w:ind w:firstLine="708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6</w:t>
      </w:r>
      <w:r w:rsidR="002A215B" w:rsidRPr="003C2CF1">
        <w:rPr>
          <w:rFonts w:asciiTheme="minorHAnsi" w:hAnsiTheme="minorHAnsi" w:cstheme="minorHAnsi"/>
          <w:b/>
          <w:sz w:val="24"/>
        </w:rPr>
        <w:t xml:space="preserve">. </w:t>
      </w:r>
      <w:r w:rsidR="001E659A" w:rsidRPr="003C2CF1">
        <w:rPr>
          <w:rFonts w:asciiTheme="minorHAnsi" w:hAnsiTheme="minorHAnsi" w:cstheme="minorHAnsi"/>
          <w:sz w:val="24"/>
        </w:rPr>
        <w:t>Z</w:t>
      </w:r>
      <w:r w:rsidR="002A215B" w:rsidRPr="003C2CF1">
        <w:rPr>
          <w:rFonts w:asciiTheme="minorHAnsi" w:hAnsiTheme="minorHAnsi" w:cstheme="minorHAnsi"/>
          <w:sz w:val="24"/>
        </w:rPr>
        <w:t xml:space="preserve">a przeprowadzenie konsultacji </w:t>
      </w:r>
      <w:r w:rsidR="001E659A" w:rsidRPr="003C2CF1">
        <w:rPr>
          <w:rFonts w:asciiTheme="minorHAnsi" w:hAnsiTheme="minorHAnsi" w:cstheme="minorHAnsi"/>
          <w:sz w:val="24"/>
        </w:rPr>
        <w:t xml:space="preserve">odpowiedzialny </w:t>
      </w:r>
      <w:r w:rsidR="002A215B" w:rsidRPr="003C2CF1">
        <w:rPr>
          <w:rFonts w:asciiTheme="minorHAnsi" w:hAnsiTheme="minorHAnsi" w:cstheme="minorHAnsi"/>
          <w:sz w:val="24"/>
        </w:rPr>
        <w:t xml:space="preserve">jest </w:t>
      </w:r>
      <w:r w:rsidR="00092638" w:rsidRPr="003C2CF1">
        <w:rPr>
          <w:rFonts w:asciiTheme="minorHAnsi" w:hAnsiTheme="minorHAnsi" w:cstheme="minorHAnsi"/>
          <w:sz w:val="24"/>
        </w:rPr>
        <w:t xml:space="preserve">Dyrektor Wydziału </w:t>
      </w:r>
      <w:r w:rsidR="0021770D" w:rsidRPr="003C2CF1">
        <w:rPr>
          <w:rFonts w:asciiTheme="minorHAnsi" w:hAnsiTheme="minorHAnsi" w:cstheme="minorHAnsi"/>
          <w:sz w:val="24"/>
        </w:rPr>
        <w:t xml:space="preserve">Rozwoju, </w:t>
      </w:r>
      <w:r w:rsidR="00092638" w:rsidRPr="003C2CF1">
        <w:rPr>
          <w:rFonts w:asciiTheme="minorHAnsi" w:hAnsiTheme="minorHAnsi" w:cstheme="minorHAnsi"/>
          <w:sz w:val="24"/>
        </w:rPr>
        <w:t>Inwestycji</w:t>
      </w:r>
      <w:r w:rsidR="0021770D" w:rsidRPr="003C2CF1">
        <w:rPr>
          <w:rFonts w:asciiTheme="minorHAnsi" w:hAnsiTheme="minorHAnsi" w:cstheme="minorHAnsi"/>
          <w:sz w:val="24"/>
        </w:rPr>
        <w:t xml:space="preserve"> i Klimatu</w:t>
      </w:r>
      <w:r w:rsidR="001E659A" w:rsidRPr="003C2CF1">
        <w:rPr>
          <w:rFonts w:asciiTheme="minorHAnsi" w:hAnsiTheme="minorHAnsi" w:cstheme="minorHAnsi"/>
          <w:sz w:val="24"/>
        </w:rPr>
        <w:t>.</w:t>
      </w:r>
    </w:p>
    <w:p w:rsidR="004911AC" w:rsidRDefault="001E659A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7</w:t>
      </w:r>
      <w:r w:rsidR="002A215B" w:rsidRPr="003C2CF1">
        <w:rPr>
          <w:rFonts w:asciiTheme="minorHAnsi" w:hAnsiTheme="minorHAnsi" w:cstheme="minorHAnsi"/>
          <w:b/>
          <w:sz w:val="24"/>
        </w:rPr>
        <w:t>. </w:t>
      </w:r>
      <w:r w:rsidR="002A215B" w:rsidRPr="003C2CF1">
        <w:rPr>
          <w:rFonts w:asciiTheme="minorHAnsi" w:hAnsiTheme="minorHAnsi" w:cstheme="minorHAnsi"/>
          <w:sz w:val="24"/>
        </w:rPr>
        <w:t>Zarządzenie wch</w:t>
      </w:r>
      <w:r w:rsidR="000A56DE" w:rsidRPr="003C2CF1">
        <w:rPr>
          <w:rFonts w:asciiTheme="minorHAnsi" w:hAnsiTheme="minorHAnsi" w:cstheme="minorHAnsi"/>
          <w:sz w:val="24"/>
        </w:rPr>
        <w:t>odzi w życie z dniem podpisania</w:t>
      </w:r>
      <w:r w:rsidR="00EB7B49" w:rsidRPr="003C2CF1">
        <w:rPr>
          <w:rFonts w:asciiTheme="minorHAnsi" w:hAnsiTheme="minorHAnsi" w:cstheme="minorHAnsi"/>
          <w:sz w:val="24"/>
        </w:rPr>
        <w:t xml:space="preserve"> oraz</w:t>
      </w:r>
      <w:r w:rsidR="009F753B">
        <w:rPr>
          <w:rFonts w:asciiTheme="minorHAnsi" w:hAnsiTheme="minorHAnsi" w:cstheme="minorHAnsi"/>
          <w:sz w:val="24"/>
        </w:rPr>
        <w:t xml:space="preserve"> </w:t>
      </w:r>
      <w:r w:rsidR="005D1FF7" w:rsidRPr="003C2CF1">
        <w:rPr>
          <w:rFonts w:asciiTheme="minorHAnsi" w:hAnsiTheme="minorHAnsi" w:cstheme="minorHAnsi"/>
          <w:sz w:val="24"/>
        </w:rPr>
        <w:t xml:space="preserve">podlega publikacji </w:t>
      </w:r>
      <w:r w:rsidRPr="003C2CF1">
        <w:rPr>
          <w:rFonts w:asciiTheme="minorHAnsi" w:hAnsiTheme="minorHAnsi" w:cstheme="minorHAnsi"/>
          <w:sz w:val="24"/>
        </w:rPr>
        <w:br/>
      </w:r>
      <w:r w:rsidR="005D1FF7" w:rsidRPr="003C2CF1">
        <w:rPr>
          <w:rFonts w:asciiTheme="minorHAnsi" w:hAnsiTheme="minorHAnsi" w:cstheme="minorHAnsi"/>
          <w:sz w:val="24"/>
        </w:rPr>
        <w:t xml:space="preserve">na stronie internetowej </w:t>
      </w:r>
      <w:r w:rsidR="009461CA" w:rsidRPr="003C2CF1">
        <w:rPr>
          <w:rFonts w:asciiTheme="minorHAnsi" w:hAnsiTheme="minorHAnsi" w:cstheme="minorHAnsi"/>
          <w:sz w:val="24"/>
        </w:rPr>
        <w:t xml:space="preserve">i tablicy ogłoszeń </w:t>
      </w:r>
      <w:r w:rsidR="00EB7B49" w:rsidRPr="003C2CF1">
        <w:rPr>
          <w:rFonts w:asciiTheme="minorHAnsi" w:hAnsiTheme="minorHAnsi" w:cstheme="minorHAnsi"/>
          <w:sz w:val="24"/>
        </w:rPr>
        <w:t>Urzędu Miasta</w:t>
      </w:r>
      <w:r w:rsidRPr="003C2CF1">
        <w:rPr>
          <w:rFonts w:asciiTheme="minorHAnsi" w:hAnsiTheme="minorHAnsi" w:cstheme="minorHAnsi"/>
          <w:sz w:val="24"/>
        </w:rPr>
        <w:t xml:space="preserve"> oraz w Biuletynie Informacji Publicznej</w:t>
      </w:r>
      <w:r w:rsidR="005D1FF7" w:rsidRPr="003C2CF1">
        <w:rPr>
          <w:rFonts w:asciiTheme="minorHAnsi" w:hAnsiTheme="minorHAnsi" w:cstheme="minorHAnsi"/>
          <w:sz w:val="24"/>
        </w:rPr>
        <w:t>.</w:t>
      </w:r>
    </w:p>
    <w:p w:rsidR="009F753B" w:rsidRDefault="009F753B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</w:p>
    <w:sectPr w:rsidR="009F753B" w:rsidSect="0070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BF" w:rsidRDefault="00106DBF" w:rsidP="00EB15FF">
      <w:r>
        <w:separator/>
      </w:r>
    </w:p>
  </w:endnote>
  <w:endnote w:type="continuationSeparator" w:id="0">
    <w:p w:rsidR="00106DBF" w:rsidRDefault="00106DBF" w:rsidP="00E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BF" w:rsidRDefault="00106DBF" w:rsidP="00EB15FF">
      <w:r>
        <w:separator/>
      </w:r>
    </w:p>
  </w:footnote>
  <w:footnote w:type="continuationSeparator" w:id="0">
    <w:p w:rsidR="00106DBF" w:rsidRDefault="00106DBF" w:rsidP="00EB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B35"/>
    <w:multiLevelType w:val="hybridMultilevel"/>
    <w:tmpl w:val="62A48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9E"/>
    <w:rsid w:val="000363FD"/>
    <w:rsid w:val="000479A8"/>
    <w:rsid w:val="00071A89"/>
    <w:rsid w:val="00092638"/>
    <w:rsid w:val="000A56DE"/>
    <w:rsid w:val="000C214F"/>
    <w:rsid w:val="000E2E5F"/>
    <w:rsid w:val="000F68D7"/>
    <w:rsid w:val="0010546E"/>
    <w:rsid w:val="00106DBF"/>
    <w:rsid w:val="00114492"/>
    <w:rsid w:val="00176B43"/>
    <w:rsid w:val="001A6571"/>
    <w:rsid w:val="001C4BA3"/>
    <w:rsid w:val="001E659A"/>
    <w:rsid w:val="001F0D79"/>
    <w:rsid w:val="001F7A56"/>
    <w:rsid w:val="00211733"/>
    <w:rsid w:val="0021770D"/>
    <w:rsid w:val="00221E36"/>
    <w:rsid w:val="0023277C"/>
    <w:rsid w:val="00253EB2"/>
    <w:rsid w:val="00276514"/>
    <w:rsid w:val="002915D5"/>
    <w:rsid w:val="002A215B"/>
    <w:rsid w:val="002E52C6"/>
    <w:rsid w:val="00322219"/>
    <w:rsid w:val="00355E78"/>
    <w:rsid w:val="00366C11"/>
    <w:rsid w:val="00394191"/>
    <w:rsid w:val="003C2CF1"/>
    <w:rsid w:val="003D56F2"/>
    <w:rsid w:val="003F2714"/>
    <w:rsid w:val="0040069C"/>
    <w:rsid w:val="004024B6"/>
    <w:rsid w:val="00405C3C"/>
    <w:rsid w:val="00415528"/>
    <w:rsid w:val="0043014C"/>
    <w:rsid w:val="00432128"/>
    <w:rsid w:val="00432210"/>
    <w:rsid w:val="0043754D"/>
    <w:rsid w:val="00440FF3"/>
    <w:rsid w:val="00453573"/>
    <w:rsid w:val="00461E04"/>
    <w:rsid w:val="004911AC"/>
    <w:rsid w:val="004A273E"/>
    <w:rsid w:val="004B0B19"/>
    <w:rsid w:val="004B6DC3"/>
    <w:rsid w:val="004C0C4E"/>
    <w:rsid w:val="004F38AB"/>
    <w:rsid w:val="00541F93"/>
    <w:rsid w:val="005447BE"/>
    <w:rsid w:val="005502C6"/>
    <w:rsid w:val="00551881"/>
    <w:rsid w:val="00557528"/>
    <w:rsid w:val="0057380B"/>
    <w:rsid w:val="0058514C"/>
    <w:rsid w:val="005949DB"/>
    <w:rsid w:val="005A3E59"/>
    <w:rsid w:val="005B396F"/>
    <w:rsid w:val="005D1FF7"/>
    <w:rsid w:val="005F2EF6"/>
    <w:rsid w:val="005F662D"/>
    <w:rsid w:val="00660EA5"/>
    <w:rsid w:val="006627E0"/>
    <w:rsid w:val="00674CA9"/>
    <w:rsid w:val="00696BA4"/>
    <w:rsid w:val="006A5FB6"/>
    <w:rsid w:val="006F7F87"/>
    <w:rsid w:val="00701239"/>
    <w:rsid w:val="0070289E"/>
    <w:rsid w:val="00703A94"/>
    <w:rsid w:val="00746B5D"/>
    <w:rsid w:val="00757927"/>
    <w:rsid w:val="00791DFD"/>
    <w:rsid w:val="007A1766"/>
    <w:rsid w:val="007B35A0"/>
    <w:rsid w:val="007C2E1A"/>
    <w:rsid w:val="00801907"/>
    <w:rsid w:val="0080745D"/>
    <w:rsid w:val="00811FBC"/>
    <w:rsid w:val="00814D54"/>
    <w:rsid w:val="008229B7"/>
    <w:rsid w:val="00824CE7"/>
    <w:rsid w:val="00833269"/>
    <w:rsid w:val="00853391"/>
    <w:rsid w:val="00857FBB"/>
    <w:rsid w:val="0089013F"/>
    <w:rsid w:val="008955F7"/>
    <w:rsid w:val="008A24FD"/>
    <w:rsid w:val="008C1F07"/>
    <w:rsid w:val="008E6604"/>
    <w:rsid w:val="009461CA"/>
    <w:rsid w:val="00964A87"/>
    <w:rsid w:val="00981E49"/>
    <w:rsid w:val="009A2FBF"/>
    <w:rsid w:val="009A7612"/>
    <w:rsid w:val="009B2685"/>
    <w:rsid w:val="009B70A3"/>
    <w:rsid w:val="009C40FC"/>
    <w:rsid w:val="009D0FE9"/>
    <w:rsid w:val="009F753B"/>
    <w:rsid w:val="00A320A3"/>
    <w:rsid w:val="00A33301"/>
    <w:rsid w:val="00A4775B"/>
    <w:rsid w:val="00A51FF2"/>
    <w:rsid w:val="00A63BAB"/>
    <w:rsid w:val="00A658FB"/>
    <w:rsid w:val="00AB242A"/>
    <w:rsid w:val="00AD2076"/>
    <w:rsid w:val="00AD29E9"/>
    <w:rsid w:val="00AD6042"/>
    <w:rsid w:val="00AE10B3"/>
    <w:rsid w:val="00B04AAF"/>
    <w:rsid w:val="00B26498"/>
    <w:rsid w:val="00B63D6A"/>
    <w:rsid w:val="00BA595A"/>
    <w:rsid w:val="00BD1A17"/>
    <w:rsid w:val="00BD45F0"/>
    <w:rsid w:val="00BE55B2"/>
    <w:rsid w:val="00BE65E7"/>
    <w:rsid w:val="00BF3729"/>
    <w:rsid w:val="00BF59BA"/>
    <w:rsid w:val="00C11C48"/>
    <w:rsid w:val="00C255EB"/>
    <w:rsid w:val="00C654EE"/>
    <w:rsid w:val="00C8737E"/>
    <w:rsid w:val="00C94277"/>
    <w:rsid w:val="00CB2616"/>
    <w:rsid w:val="00CD70D7"/>
    <w:rsid w:val="00CE743D"/>
    <w:rsid w:val="00CF7589"/>
    <w:rsid w:val="00D246DF"/>
    <w:rsid w:val="00D3532A"/>
    <w:rsid w:val="00D56E2E"/>
    <w:rsid w:val="00DB65BC"/>
    <w:rsid w:val="00DC62FA"/>
    <w:rsid w:val="00DE718A"/>
    <w:rsid w:val="00E02D07"/>
    <w:rsid w:val="00E22DE3"/>
    <w:rsid w:val="00E443E8"/>
    <w:rsid w:val="00E93589"/>
    <w:rsid w:val="00EA45C1"/>
    <w:rsid w:val="00EA6B0A"/>
    <w:rsid w:val="00EB15FF"/>
    <w:rsid w:val="00EB7B49"/>
    <w:rsid w:val="00EE140D"/>
    <w:rsid w:val="00EF11F1"/>
    <w:rsid w:val="00EF2E71"/>
    <w:rsid w:val="00F00B31"/>
    <w:rsid w:val="00F11EE8"/>
    <w:rsid w:val="00F31950"/>
    <w:rsid w:val="00F33A21"/>
    <w:rsid w:val="00F37E5A"/>
    <w:rsid w:val="00F42B85"/>
    <w:rsid w:val="00F47991"/>
    <w:rsid w:val="00F5181E"/>
    <w:rsid w:val="00F57E3F"/>
    <w:rsid w:val="00F60E98"/>
    <w:rsid w:val="00F90405"/>
    <w:rsid w:val="00FA2EC0"/>
    <w:rsid w:val="00FE6799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5DEDF-8562-4674-A0AF-7E04D5E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89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5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46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05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46E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9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700E9-B3A1-459A-9E47-FA9FF200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pjanczyk</dc:creator>
  <cp:lastModifiedBy>Piotr Gajda</cp:lastModifiedBy>
  <cp:revision>2</cp:revision>
  <cp:lastPrinted>2022-07-29T09:37:00Z</cp:lastPrinted>
  <dcterms:created xsi:type="dcterms:W3CDTF">2022-07-29T11:21:00Z</dcterms:created>
  <dcterms:modified xsi:type="dcterms:W3CDTF">2022-07-29T11:21:00Z</dcterms:modified>
</cp:coreProperties>
</file>