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FAA02" w14:textId="77777777" w:rsidR="00B256FA" w:rsidRPr="00B256FA" w:rsidRDefault="00B256FA" w:rsidP="00B256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Beneficjent końcowy programu „Ciepłe Mieszkanie” – osoba fizyczna (mieszkaniec gminy) lub wspólnota</w:t>
      </w:r>
    </w:p>
    <w:p w14:paraId="34ECB587" w14:textId="77777777" w:rsidR="00B256FA" w:rsidRPr="00B256FA" w:rsidRDefault="00B256FA" w:rsidP="00B25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1. Czy można dofinansować samą wymianę okien? </w:t>
      </w:r>
    </w:p>
    <w:p w14:paraId="77FCD37B" w14:textId="77777777" w:rsidR="00B256FA" w:rsidRPr="00B256FA" w:rsidRDefault="00B256FA" w:rsidP="00B256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Nie. Wymiana stolarki finansowana jest jako działanie dodatkowe po wymianie „kopciucha”. Wspólnota – tak pod warunkiem, że będzie realizowany zakup i montaż nowego źródła ciepła dla całego budynku w ramach programu lub obecne użytkowane źródło ciepła dla wszystkich lokali mieszkalnych w budynku jest efektywnym źródłem ciepła. </w:t>
      </w:r>
    </w:p>
    <w:p w14:paraId="1A11FA04" w14:textId="77777777" w:rsidR="008D4E4E" w:rsidRDefault="008D4E4E"/>
    <w:p w14:paraId="23AB6313" w14:textId="77777777" w:rsidR="00B256FA" w:rsidRPr="00B256FA" w:rsidRDefault="00B256FA" w:rsidP="00B25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2. Budynek w którym mieszkam został podłączony przez część lokatorów do ogrzewania miejskiego. Chciałabym wymienić swój piec kaflowy na pompę ciepła? </w:t>
      </w:r>
    </w:p>
    <w:p w14:paraId="01048FF8" w14:textId="77777777" w:rsidR="00B256FA" w:rsidRPr="00B256FA" w:rsidRDefault="00B256FA" w:rsidP="00B256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jest to możliwe, gdyż budynek jest podłączony do sieci ciepłowniczej. </w:t>
      </w:r>
    </w:p>
    <w:p w14:paraId="55C629FE" w14:textId="77777777" w:rsidR="00B256FA" w:rsidRPr="00BB6861" w:rsidRDefault="00B256FA">
      <w:pPr>
        <w:rPr>
          <w:b/>
          <w:bCs/>
        </w:rPr>
      </w:pPr>
    </w:p>
    <w:p w14:paraId="1348C394" w14:textId="77777777" w:rsidR="00B256FA" w:rsidRPr="00B256FA" w:rsidRDefault="00B256FA" w:rsidP="00B25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3. Czy mogę otrzymać dofinansowanie do wymienionej klimatyzacji? </w:t>
      </w:r>
    </w:p>
    <w:p w14:paraId="6983B58B" w14:textId="77777777" w:rsidR="00B256FA" w:rsidRPr="00B256FA" w:rsidRDefault="00B256FA" w:rsidP="00B256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Nie. Koszty poniesione przed podpisaniem umowy z gminą nie mogą zostać uznane za kwalifikowane. </w:t>
      </w:r>
    </w:p>
    <w:p w14:paraId="4C2341E7" w14:textId="77777777" w:rsidR="00B256FA" w:rsidRDefault="00B256FA"/>
    <w:p w14:paraId="148FF7CA" w14:textId="77777777" w:rsidR="00B256FA" w:rsidRPr="00B256FA" w:rsidRDefault="00B256FA" w:rsidP="00B25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4. Czy w ramach programu mogę wymienić stary piec gazowy? </w:t>
      </w:r>
    </w:p>
    <w:p w14:paraId="7221B907" w14:textId="77777777" w:rsidR="00B256FA" w:rsidRPr="00B256FA" w:rsidRDefault="00B256FA" w:rsidP="00B256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Nie. Podstawowym działaniem jest wymiana źródeł ciepła na paliwa stałe (piece węglowe, „</w:t>
      </w:r>
      <w:proofErr w:type="spellStart"/>
      <w:r w:rsidRPr="00B256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kafloki</w:t>
      </w:r>
      <w:proofErr w:type="spellEnd"/>
      <w:r w:rsidRPr="00B256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” kozy itp.). Program nie obejmuje wymiany pieców gazowych. </w:t>
      </w:r>
    </w:p>
    <w:p w14:paraId="1E561FA9" w14:textId="77777777" w:rsidR="00B256FA" w:rsidRDefault="00B256FA"/>
    <w:p w14:paraId="46387320" w14:textId="77777777" w:rsidR="00B256FA" w:rsidRPr="00B256FA" w:rsidRDefault="00B256FA" w:rsidP="00B25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5. Czy mogę otrzymać dofinansowanie jedynie na montaż źródła ciepła (budynek nie jest obecnie ogrzewany)? </w:t>
      </w:r>
    </w:p>
    <w:p w14:paraId="7EA57BE5" w14:textId="77777777" w:rsidR="00B256FA" w:rsidRDefault="00B256FA" w:rsidP="00B256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 punktem 9.1) i 9.2) Części 1)-3) programu „Ciepłe Mieszkanie” w przypadku przedsięwzięć wykonywanych przez osoby fizyczne musi nastąpić wymiana źródła ciepła a nie tylko jego montażu (demontaż, zakup i montaż). W związku z tym, taki zakres nie może zostać dofinansowany w ramach programu „Ciepłe Mieszkanie”. </w:t>
      </w:r>
    </w:p>
    <w:p w14:paraId="2AA0EFB0" w14:textId="77777777" w:rsidR="00B256FA" w:rsidRPr="00B256FA" w:rsidRDefault="00B256FA" w:rsidP="00B256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F589817" w14:textId="77777777" w:rsidR="00B256FA" w:rsidRPr="00B256FA" w:rsidRDefault="00B256FA" w:rsidP="00B25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6. Jak wypełnić wniosek o dofinansowanie? </w:t>
      </w:r>
    </w:p>
    <w:p w14:paraId="54CF6C97" w14:textId="77777777" w:rsidR="00B256FA" w:rsidRPr="00B256FA" w:rsidRDefault="00B256FA" w:rsidP="00B256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Jeżeli jesteś osobą fizyczną lub wspólnotą 3–7 lokali – zgłoś się do swojej gminy w celu złożenia wniosku. Nabór w programie dla osób fizycznych prowadzą wyłącznie gminy – należy kontaktować się bezpośrednio z gminą, która wzięła udział w programie – udział gminy nie jest obowiązkowy! </w:t>
      </w:r>
    </w:p>
    <w:p w14:paraId="27C4FAC2" w14:textId="77777777" w:rsidR="00B256FA" w:rsidRDefault="00B256FA"/>
    <w:p w14:paraId="6847117E" w14:textId="77777777" w:rsidR="00B256FA" w:rsidRPr="00B256FA" w:rsidRDefault="00B256FA" w:rsidP="00B25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lastRenderedPageBreak/>
        <w:t xml:space="preserve">7. Jeżeli moja gmina nie przystąpiła do programu to czy mogę w inny sposób skorzystać ze środków programu np. przez NFOŚiGW/ </w:t>
      </w:r>
      <w:proofErr w:type="spellStart"/>
      <w:r w:rsidRPr="00B25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wfośigw</w:t>
      </w:r>
      <w:proofErr w:type="spellEnd"/>
      <w:r w:rsidRPr="00B25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? </w:t>
      </w:r>
    </w:p>
    <w:p w14:paraId="0976F128" w14:textId="77777777" w:rsidR="00B256FA" w:rsidRPr="00B256FA" w:rsidRDefault="00B256FA" w:rsidP="00B256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Niestety nie ma takiej możliwości. </w:t>
      </w:r>
    </w:p>
    <w:p w14:paraId="0C05F694" w14:textId="77777777" w:rsidR="00B256FA" w:rsidRDefault="00B256FA"/>
    <w:p w14:paraId="1FDE851E" w14:textId="77777777" w:rsidR="00B256FA" w:rsidRPr="00B256FA" w:rsidRDefault="00B256FA" w:rsidP="00B25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8. Czy w ramach programu możliwe jest prefinansowanie (zaliczka) dla beneficjenta końcowego? </w:t>
      </w:r>
    </w:p>
    <w:p w14:paraId="36A580D4" w14:textId="77777777" w:rsidR="00B256FA" w:rsidRPr="00B256FA" w:rsidRDefault="00B256FA" w:rsidP="00B256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Nie. Program finansowany jest na zasadzie refundacji. </w:t>
      </w:r>
    </w:p>
    <w:p w14:paraId="7A40C10E" w14:textId="74572C64" w:rsidR="00B256FA" w:rsidRDefault="00B256FA"/>
    <w:p w14:paraId="45B252B5" w14:textId="77777777" w:rsidR="00B256FA" w:rsidRPr="00B256FA" w:rsidRDefault="00B256FA" w:rsidP="00B25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9. Od kiedy mogę kwalifikować koszty w ramach programu? </w:t>
      </w:r>
    </w:p>
    <w:p w14:paraId="651BB67B" w14:textId="77777777" w:rsidR="00B256FA" w:rsidRPr="00B256FA" w:rsidRDefault="00B256FA" w:rsidP="00B256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Rozpoczęcie przedsięwzięcia rozumiane jest jako poniesienie pierwszego kosztu kwalifikowanego i może nastąpić to nie wcześniej niż data zawarcia umowy przez beneficjenta z gminą. </w:t>
      </w:r>
    </w:p>
    <w:p w14:paraId="0FF39588" w14:textId="77777777" w:rsidR="00B256FA" w:rsidRDefault="00B256FA"/>
    <w:p w14:paraId="50E9D9BE" w14:textId="77777777" w:rsidR="00B256FA" w:rsidRPr="00B256FA" w:rsidRDefault="00B256FA" w:rsidP="00B25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10. Od czego zależy wysokość dofinansowania w programie? </w:t>
      </w:r>
    </w:p>
    <w:p w14:paraId="36533F77" w14:textId="77777777" w:rsidR="00B256FA" w:rsidRPr="00B256FA" w:rsidRDefault="00B256FA" w:rsidP="00B256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programie dla osób fizycznych są trzy progi dochodowe. Od nich oraz intensywności dofinansowania zależy wysokość dofinansowania przedsięwzięcia. </w:t>
      </w:r>
    </w:p>
    <w:p w14:paraId="4EC3ABF5" w14:textId="77777777" w:rsidR="00B256FA" w:rsidRDefault="00B256FA"/>
    <w:p w14:paraId="41337C88" w14:textId="77777777" w:rsidR="00B256FA" w:rsidRPr="00B256FA" w:rsidRDefault="00B256FA" w:rsidP="00B25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11. Czy beneficjentem może być wspólnota z 9 lokalami (w jednym budynku 3 lokale w drugim 6 lokali)? </w:t>
      </w:r>
    </w:p>
    <w:p w14:paraId="6F3D32B6" w14:textId="77777777" w:rsidR="00B256FA" w:rsidRPr="00B256FA" w:rsidRDefault="00B256FA" w:rsidP="00B256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Nie. Beneficjentem końcowym programu może być wyłącznie wspólnota od 3–7 lokali bez względu na to ile obejmuje budynków. </w:t>
      </w:r>
    </w:p>
    <w:p w14:paraId="394AC65C" w14:textId="77777777" w:rsidR="00B256FA" w:rsidRDefault="00B256FA"/>
    <w:p w14:paraId="3B6DCE6D" w14:textId="77777777" w:rsidR="00B256FA" w:rsidRPr="00B256FA" w:rsidRDefault="00B256FA" w:rsidP="00B25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12. Jestem najemcą lokalu komunalnego w budynku gminy – czy mogę skorzystać z programu? </w:t>
      </w:r>
    </w:p>
    <w:p w14:paraId="7E94F21A" w14:textId="77777777" w:rsidR="00B256FA" w:rsidRPr="00B256FA" w:rsidRDefault="00B256FA" w:rsidP="00B256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Nie. Program skierowany jest do najemcy lokalu mieszkalnego stanowiącego własność gminy, gdy nie wszystkie lokale mieszkalne w tym budynku stanowią własność gminy. </w:t>
      </w:r>
    </w:p>
    <w:p w14:paraId="703F4F06" w14:textId="77777777" w:rsidR="00B256FA" w:rsidRDefault="00B256FA"/>
    <w:p w14:paraId="0DA8733C" w14:textId="77777777" w:rsidR="00B256FA" w:rsidRPr="00B256FA" w:rsidRDefault="00B256FA" w:rsidP="00B25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13. Mieszkam z 3 osobową rodziną w lokalu w budynku mieszkalnym wielorodzinnym. Wraz z żoną posiadamy dochód przekraczający 120 000 złotych. Czy będziemy się kwalifikować do dofinansowania z programu?  </w:t>
      </w:r>
    </w:p>
    <w:p w14:paraId="12598C82" w14:textId="77777777" w:rsidR="00B256FA" w:rsidRPr="00B256FA" w:rsidRDefault="00B256FA" w:rsidP="00B256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Beneficjentem końcowym jest osoba fizyczna o dochodzie rocznym nieprzekraczającym kwoty 135 000 zł jednak należy zaznaczyć, że w podstawowym poziomie dofinansowania brany jest pod uwagę tylko dochód beneficjenta końcowego, a nie w przeliczeniu na członka gospodarstwa domowego. Podstawę obliczenia podatku stanowi ostatnio złożone zeznanie podatkowe. </w:t>
      </w:r>
    </w:p>
    <w:p w14:paraId="2514C1F0" w14:textId="77777777" w:rsidR="00B256FA" w:rsidRDefault="00B256FA"/>
    <w:p w14:paraId="40B30A5F" w14:textId="77777777" w:rsidR="00B256FA" w:rsidRPr="00B256FA" w:rsidRDefault="00B256FA" w:rsidP="00B25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lastRenderedPageBreak/>
        <w:t xml:space="preserve">14. Od czego zależy poziom dofinansowania w programie „Ciepłe Mieszkanie”? </w:t>
      </w:r>
    </w:p>
    <w:p w14:paraId="2FA1B62E" w14:textId="77777777" w:rsidR="00B256FA" w:rsidRPr="00B256FA" w:rsidRDefault="00B256FA" w:rsidP="00B256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Poziom dofinansowania w programie zależy przede wszystkim od poziomu dochodu: – poziom podstawowy dotyczy osób fizycznych o dochodzie rocznym nieprzekraczającym kwoty 135 000 zł, brany jest pod uwagę tylko dochód beneficjenta końcowego, a nie w przeliczeniu na członka gospodarstwa domowego. Podstawę obliczenia podatku stanowi dochód wykazany w ostatnio złożonym zeznaniu podatkowym, – poziom podwyższony dotyczy osób fizycznych, których przeciętny miesięczny dochód na jednego członka gospodarstwa domowego wskazany w zaświadczeniu wydawanym na zasadach określonych w art. 411 ust. 10g ustawy – Prawo ochrony środowiska, nie przekracza kwoty: 1 894 zł w gospodarstwie wieloosobowym lub  2 651 zł w gospodarstwie jednoosobowym, – poziom najwyższy dofinansowania dotyczy osób fizycznych, których przeciętny miesięczny dochód na jednego członka jej gospodarstwa domowego wskazany w zaświadczeniu wydawanym na zasadach określonych w art. 411 ust. 10g ustawy – Prawo ochrony środowiska, nie przekracza kwoty: 1 090 zł w gospodarstwie wieloosobowym, 1526 zł w gospodarstwie jednoosobowym lub ma ustalone prawo do otrzymywania zasiłku stałego, zasiłku okresowego, zasiłku rodzinnego lub specjalnego zasiłku opiekuńczego, potwierdzone w zaświadczeniu wydanym na wniosek beneficjenta końcowego, przez wójta, burmistrza lub prezydenta miasta, zawierającym wskazanie rodzaju zasiłku oraz okresu, na który został przyznany. Zasiłek musi przysługiwać w każdym z kolejnych 6 miesięcy kalendarzowych poprzedzających miesiąc złożenia wniosku o wydanie zaświadczenia oraz co najmniej do dnia złożenia wniosku o dofinansowanie. </w:t>
      </w:r>
    </w:p>
    <w:p w14:paraId="5426CF79" w14:textId="77777777" w:rsidR="00B256FA" w:rsidRDefault="00B256FA"/>
    <w:p w14:paraId="2D6395D3" w14:textId="77777777" w:rsidR="00B256FA" w:rsidRPr="00B256FA" w:rsidRDefault="00B256FA" w:rsidP="00B25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15. Kto może zostać beneficjentem końcowym programu? </w:t>
      </w:r>
    </w:p>
    <w:p w14:paraId="60777A8B" w14:textId="77777777" w:rsidR="00B256FA" w:rsidRPr="00B256FA" w:rsidRDefault="00B256FA" w:rsidP="00B256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Beneficjent końcowy to: osoba fizyczna posiadająca tytuł prawny wynikający z prawa własności lub ograniczonego prawa rzeczowego do lokalu mieszkalnego w budynku wielorodzinnym, najemca lokalu mieszkalnego stanowiącego własność gminy, jeżeli nie wszystkie lokale mieszkalne w tym budynku stanowią własność gminy, wspólnota mieszkaniowa od 3–7 lokali, </w:t>
      </w:r>
    </w:p>
    <w:p w14:paraId="7C8FA08C" w14:textId="77777777" w:rsidR="00B256FA" w:rsidRDefault="00B256FA"/>
    <w:p w14:paraId="71E65961" w14:textId="77777777" w:rsidR="00B256FA" w:rsidRPr="00B256FA" w:rsidRDefault="00B256FA" w:rsidP="00B25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16. Gdzie mogę złożyć wniosek na dofinansowanie? </w:t>
      </w:r>
    </w:p>
    <w:p w14:paraId="2CFFDFB7" w14:textId="77777777" w:rsidR="00B256FA" w:rsidRPr="00B256FA" w:rsidRDefault="00B256FA" w:rsidP="00B256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Wyłącznie w gminie, która samodzielnie przygotowuje dokumenty tj. wniosek o dofinansowanie czy regulamin naboru. </w:t>
      </w:r>
    </w:p>
    <w:p w14:paraId="0DFEDD40" w14:textId="77777777" w:rsidR="00B256FA" w:rsidRPr="00BB6861" w:rsidRDefault="00B256FA">
      <w:pPr>
        <w:rPr>
          <w:b/>
          <w:bCs/>
        </w:rPr>
      </w:pPr>
    </w:p>
    <w:p w14:paraId="375F0240" w14:textId="77777777" w:rsidR="00B256FA" w:rsidRPr="00B256FA" w:rsidRDefault="00B256FA" w:rsidP="00B25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17. Na jakie dofinansowanie mogę liczyć z programu „Ciepłe Mieszkanie”? </w:t>
      </w:r>
    </w:p>
    <w:p w14:paraId="52E61CA1" w14:textId="77777777" w:rsidR="00B256FA" w:rsidRPr="00B256FA" w:rsidRDefault="00B256FA" w:rsidP="00B256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Dla beneficjentów końcowych uprawnionych do podstawowego poziomu dofinansowania (tj. o dochodzie rocznym nieprzekraczającym kwoty 135 000 zł): – do 30% faktycznie poniesionych kosztów kwalifikowanych przedsięwzięcia realizowanego przez beneficjenta końcowego, nie więcej niż 16 500 zł na jeden lokal mieszkalny Dla beneficjentów końcowych uprawnionych do podwyższonego poziomu dofinansowania: – do 60% faktycznie poniesionych kosztów kwalifikowanych przedsięwzięcia realizowanego przez beneficjenta końcowego, nie więcej niż 27 500 zł na jeden lokal mieszkalny. Dla beneficjentów końcowych uprawnionych do najwyższego poziomu dofinansowania: – do 90% faktycznie poniesionych kosztów kwalifikowanych przedsięwzięcia realizowanego przez beneficjenta </w:t>
      </w:r>
      <w:r w:rsidRPr="00B256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końcowego, nie więcej niż 41 000 zł na jeden lokal mieszkalny. Dodatkowe 5 % dla lokalu w budynku wielorodzinnym położonym w miejscowości znajdującej się na liście najbardziej zanieczyszczonych gmin, odpowiednio do kwoty 19 000 zł, 29 500 zł i 43 900 zł. Natomiast wspólnoty do 60% faktycznie poniesionych kosztów kwalifikowanych przedsięwzięcia realizowanego przez beneficjenta końcowego, nie więcej niż od 150 000 zł do 375 000 zł w zależności od zakresu realizowanego przedsięwzięcia. </w:t>
      </w:r>
    </w:p>
    <w:p w14:paraId="5F0C6CF7" w14:textId="77777777" w:rsidR="00B256FA" w:rsidRDefault="00B256FA"/>
    <w:p w14:paraId="1A31B81E" w14:textId="77777777" w:rsidR="00B256FA" w:rsidRPr="00B256FA" w:rsidRDefault="00B256FA" w:rsidP="00B25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18. Czy muszę najpierw zrealizować zadanie czy złożyć wniosek? </w:t>
      </w:r>
    </w:p>
    <w:p w14:paraId="00710489" w14:textId="77777777" w:rsidR="00B256FA" w:rsidRPr="00B256FA" w:rsidRDefault="00B256FA" w:rsidP="00B256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Rozpoczęcie przedsięwzięcia przez beneficjenta końcowego rozumiane jest, jako poniesienie pierwszego kosztu kwalifikowanego (data wystawienia pierwszej faktury lub równoważnego dokumentu księgowego) i może nastąpić nie wcześniej niż data zawarcia umowy o dofinansowanie przez beneficjenta końcowego z gminą oraz nie wcześniej niż data ogłoszenia naboru wniosków o dofinansowanie dla gmin w ramach programu przez właściwy terytorialnie </w:t>
      </w:r>
      <w:proofErr w:type="spellStart"/>
      <w:r w:rsidRPr="00B256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wfośigw</w:t>
      </w:r>
      <w:proofErr w:type="spellEnd"/>
      <w:r w:rsidRPr="00B256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w którym gmina została beneficjentem programu i uzyskała dotację na dofinansowanie kosztów realizowanego przez siebie przedsięwzięcia obejmującego przedsięwzięcie tego beneficjenta końcowego. Koszty poniesione wcześniej będą uznawane za niekwalifikowane. </w:t>
      </w:r>
    </w:p>
    <w:p w14:paraId="339E0FAF" w14:textId="77777777" w:rsidR="00B256FA" w:rsidRDefault="00B256FA"/>
    <w:p w14:paraId="24BAF804" w14:textId="77777777" w:rsidR="00B256FA" w:rsidRPr="00B256FA" w:rsidRDefault="00B256FA" w:rsidP="00B25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19. Czy mogę zdemontować nieefektywne źródło ciepła na paliwo stałe przed podpisaniem umowy z gminą? </w:t>
      </w:r>
    </w:p>
    <w:p w14:paraId="33C97185" w14:textId="77777777" w:rsidR="00B256FA" w:rsidRPr="00B256FA" w:rsidRDefault="00B256FA" w:rsidP="00B256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Demontaż nieefektywnego źródła ciepła na paliwo stałe musi zostać wykonany po podpisaniu umowy z gminą. Nie ma znaczenia czy dokument potwierdzający demontaż jest kosztem czy przychodem beneficjenta końcowego. </w:t>
      </w:r>
    </w:p>
    <w:p w14:paraId="70820470" w14:textId="77777777" w:rsidR="00B256FA" w:rsidRDefault="00B256FA"/>
    <w:p w14:paraId="19C80D2F" w14:textId="77777777" w:rsidR="00B256FA" w:rsidRPr="00B256FA" w:rsidRDefault="00B256FA" w:rsidP="00B25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20. Kiedy mogę zakończyć inwestycję? </w:t>
      </w:r>
    </w:p>
    <w:p w14:paraId="2AAE8A22" w14:textId="77777777" w:rsidR="00B256FA" w:rsidRPr="00B256FA" w:rsidRDefault="00B256FA" w:rsidP="00B256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Zakończenie przedsięwzięcia przez beneficjenta końcowego (data wystawienia ostatniej faktury lub równoważnego dokumentu księgowego lub innego dokumentu potwierdzającego wykonanie prac) oznacza rzeczowe zakończenie wszystkich prac objętych umową o dofinansowanie, pozwalające na prawidłową eksploatację zamontowanych urządzeń. Okres kwalifikowalności kosztów poniesionych przez beneficjentów końcowych zostanie określony w regulaminach naboru ogłaszanych przez gminy, jednak termin zakończenia realizacji przedsięwzięcia nie może przekroczyć 31.12.2025 r. </w:t>
      </w:r>
    </w:p>
    <w:p w14:paraId="2DA8CCFF" w14:textId="77777777" w:rsidR="00B256FA" w:rsidRDefault="00B256FA"/>
    <w:p w14:paraId="6E02F021" w14:textId="77777777" w:rsidR="00B256FA" w:rsidRPr="00B256FA" w:rsidRDefault="00B256FA" w:rsidP="00B25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21. W budynku jest 5 lokali – własność jednej osoby, ale właściciel zamieszkuje tylko w jednym lokalu, reszta jest wynajmowana (czyli zgodnie z programem uznaje się że jest w nich prowadzona działalność) to czy właściciel lokalu może skorzystać z dofinansowania na likwidację starych źródeł ciepła w swoim lokalu mieszkalnym i wykonanie w budynku jednego wspólnego efektywnego źródła ciepła, do którego podłączy w ramach dofinansowanie tylko swój lokal? Czy właściciel może, na własny koszt podłączyć do źródła ciepła, na które otrzyma dofinansowanie pozostałe lokale, które są wynajmowane (czyli prowadzona jest w nich działalność)? </w:t>
      </w:r>
    </w:p>
    <w:p w14:paraId="01C319A7" w14:textId="77777777" w:rsidR="00B256FA" w:rsidRPr="00B256FA" w:rsidRDefault="00B256FA" w:rsidP="00B256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W przypadku, gdy działalność gospodarcza jest prowadzona na powierzchni całkowitej przekraczającej 30% lokalu mieszkalnego w budynku wielorodzinnym, przedsięwzięcie nie kwalifikuje się do dofinansowania. W związku z tym właściciel może wnioskować o dofinansowanie na lokal, w którym zamieszkuje, natomiast wszelkie przedsięwzięcia w lokalach wynajmowanych nie będą mogły podlegać dofinansowaniu. Należy również pamiętać, że zgodnie z programem okres trwałości przedsięwzięcia dla beneficjenta końcowego wynosi 5 lat od daty zakończenia przedsięwzięcia. W okresie trwałości beneficjent końcowy nie może zmienić przeznaczenia lokalu z mieszkalnego na inny, nie może zdemontować urządzeń, instalacji oraz wyrobów budowlanych zakupionych i zainstalowanych w trakcie realizacji przedsięwzięcia, a także nie może zainstalować dodatkowych źródeł ciepła, niespełniających warunków programu i wymagań technicznych określonych w Załączniku nr 1 do programu. Zgodnie z powyższym naruszeniem warunków okresu trwałości między innymi będzie dokonanie wynajmu lokalu lub jego części przekraczającej 30% powierzchni całkowitej. </w:t>
      </w:r>
    </w:p>
    <w:p w14:paraId="06CE4753" w14:textId="77777777" w:rsidR="00B256FA" w:rsidRDefault="00B256FA"/>
    <w:p w14:paraId="3A6EC6D7" w14:textId="77777777" w:rsidR="00B256FA" w:rsidRPr="00B256FA" w:rsidRDefault="00B256FA" w:rsidP="00B25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22. Mieszkam w lokalu w budynku wielorodzinnym, na poddaszu starej kamienicy chciałbym ocieplić dach. Czy mam taką możliwość? </w:t>
      </w:r>
    </w:p>
    <w:p w14:paraId="46CEF621" w14:textId="77777777" w:rsidR="00B256FA" w:rsidRPr="00B256FA" w:rsidRDefault="00B256FA" w:rsidP="00B256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ramach Części 1)-3) skierowanej do osób fizycznych przedsięwzięciem dla beneficjenta końcowego nie może być ocieplenie dachu/budynku. Taki zakres nie został wskazany w Części 1)-3) w pkt. 9 Rodzaje przedsięwzięć programu „Ciepłe Mieszkanie”. </w:t>
      </w:r>
    </w:p>
    <w:p w14:paraId="1D23D023" w14:textId="77777777" w:rsidR="00B256FA" w:rsidRDefault="00B256FA"/>
    <w:p w14:paraId="66349A73" w14:textId="77777777" w:rsidR="00B256FA" w:rsidRPr="00B256FA" w:rsidRDefault="00B256FA" w:rsidP="00B25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23. W budynku wspólnoty jest jeden piec dla całego budynku, właściciele poszczególnych lokali chcą wymienić ten kopciuch na indywidualne piece gazowe w każdym mieszkaniu, czy mogą skorzystać z dofinansowania na wymianę pieca? </w:t>
      </w:r>
    </w:p>
    <w:p w14:paraId="0B161781" w14:textId="77777777" w:rsidR="00B256FA" w:rsidRPr="00B256FA" w:rsidRDefault="00B256FA" w:rsidP="00B256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Nie. Z programu dla części dot. wspólnot mieszkaniowych można dofinansować zakup i montaż tylko jednego wspólnego źródła ciepła dla budynku mieszkalnego danej wspólnoty. </w:t>
      </w:r>
    </w:p>
    <w:p w14:paraId="7B3F6BEE" w14:textId="77777777" w:rsidR="00B256FA" w:rsidRDefault="00B256FA"/>
    <w:p w14:paraId="2BED6661" w14:textId="77777777" w:rsidR="00B256FA" w:rsidRPr="00B256FA" w:rsidRDefault="00B256FA" w:rsidP="00B25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24. Czy gmina może ocieplić cały budynek z mieszkaniowego zasobu gminy zamieszkiwany przez najemców? </w:t>
      </w:r>
    </w:p>
    <w:p w14:paraId="4D7D56C7" w14:textId="77777777" w:rsidR="00B256FA" w:rsidRDefault="00B256FA" w:rsidP="00B256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Nie. Beneficjentami programu mogą być najemcy, lokalu mieszkalnego stanowiącego własność gminy wchodzącego w skład mieszkaniowego zasobu gminy w rozumieniu ustawy z dnia 21 czerwca 2021 r. o ochronie praw lokatorów, mieszkaniowym zasobie gminy i o zmianie Kodeksu cywilnego, jeżeli nie wszystkie lokale mieszkalne w tym budynku stanowią własność gminy. W takich przypadkach należy skorzystać z innych programów (np. grant MZG z funduszy BGK). </w:t>
      </w:r>
    </w:p>
    <w:p w14:paraId="16E3DCFD" w14:textId="77777777" w:rsidR="00B256FA" w:rsidRDefault="00B256FA" w:rsidP="00B256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B979B3" w14:textId="77777777" w:rsidR="00B256FA" w:rsidRPr="00B256FA" w:rsidRDefault="00B256FA" w:rsidP="00B25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25. Czy wspólnota składająca się z 3 budynków każdy po 6 lokali może skorzystać z programu? </w:t>
      </w:r>
    </w:p>
    <w:p w14:paraId="5C7EC1B6" w14:textId="77777777" w:rsidR="00B256FA" w:rsidRPr="00B256FA" w:rsidRDefault="00B256FA" w:rsidP="00B256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256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może. Zgodnie z warunkami programu beneficjentem końcowym jest wspólnota mieszkaniowa (w rozumieniu ustawy z dnia 24 czerwca 1994 r. o własności lokali) obejmująca od 3 do 7 lokali mieszkalnych. </w:t>
      </w:r>
    </w:p>
    <w:p w14:paraId="1E4B3208" w14:textId="5EA9FF7F" w:rsidR="00BB6861" w:rsidRPr="00BB6861" w:rsidRDefault="00BB6861" w:rsidP="00BB6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A77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lastRenderedPageBreak/>
        <w:t xml:space="preserve">26. </w:t>
      </w:r>
      <w:r w:rsidRPr="00BB68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Czy gmina może ubiegać się o środki na budynek z lokalami, którego jest właścicielem? </w:t>
      </w:r>
    </w:p>
    <w:p w14:paraId="45CB0F42" w14:textId="77777777" w:rsidR="00BB6861" w:rsidRPr="00BB6861" w:rsidRDefault="00BB6861" w:rsidP="00BB68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68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może. Gmina w ten sposób udzielałaby sobie dotacji. Gmina nie może być beneficjentem i beneficjentem końcowym programu. </w:t>
      </w:r>
    </w:p>
    <w:p w14:paraId="55ECAEF7" w14:textId="77777777" w:rsidR="00B256FA" w:rsidRPr="00B256FA" w:rsidRDefault="00B256FA" w:rsidP="00B256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5372EB" w14:textId="77777777" w:rsidR="00B256FA" w:rsidRDefault="00B256FA"/>
    <w:sectPr w:rsidR="00B25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FA"/>
    <w:rsid w:val="008D4E4E"/>
    <w:rsid w:val="00A04B8A"/>
    <w:rsid w:val="00A7762C"/>
    <w:rsid w:val="00B256FA"/>
    <w:rsid w:val="00B450DB"/>
    <w:rsid w:val="00B465FF"/>
    <w:rsid w:val="00BB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2E92"/>
  <w15:chartTrackingRefBased/>
  <w15:docId w15:val="{6D0BC7CD-A5F3-45BF-9ED9-6E3977E5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256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56F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customStyle="1" w:styleId="fw-bold">
    <w:name w:val="fw-bold"/>
    <w:basedOn w:val="Normalny"/>
    <w:rsid w:val="00B2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8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7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4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9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3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7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6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0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1781</Words>
  <Characters>10690</Characters>
  <Application>Microsoft Office Word</Application>
  <DocSecurity>0</DocSecurity>
  <Lines>89</Lines>
  <Paragraphs>24</Paragraphs>
  <ScaleCrop>false</ScaleCrop>
  <Company/>
  <LinksUpToDate>false</LinksUpToDate>
  <CharactersWithSpaces>12447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Norweskie Konto 1</dc:creator>
  <cp:keywords/>
  <dc:description/>
  <cp:lastModifiedBy>Norweskie Konto 1</cp:lastModifiedBy>
  <cp:revision>2</cp:revision>
  <dcterms:created xsi:type="dcterms:W3CDTF">2024-06-24T13:27:00Z</dcterms:created>
  <dcterms:modified xsi:type="dcterms:W3CDTF">2024-06-24T13:27:00Z</dcterms:modified>
</cp:coreProperties>
</file>