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52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Załącznik nr 1 do Regulaminu 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akcji sterylizacji suk i kotek, 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których właściciele zamieszkują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terenie Miasta Tomaszowa Mazowieckiego</w:t>
      </w:r>
    </w:p>
    <w:p w:rsidR="00D26607" w:rsidRDefault="00D26607" w:rsidP="0032365C">
      <w:pPr>
        <w:spacing w:after="0"/>
        <w:rPr>
          <w:rFonts w:ascii="Times New Roman" w:hAnsi="Times New Roman" w:cs="Times New Roman"/>
          <w:b/>
        </w:rPr>
      </w:pPr>
    </w:p>
    <w:p w:rsidR="00841AEF" w:rsidRDefault="00841AEF" w:rsidP="0032365C">
      <w:pPr>
        <w:spacing w:after="0"/>
        <w:rPr>
          <w:rFonts w:ascii="Times New Roman" w:hAnsi="Times New Roman" w:cs="Times New Roman"/>
          <w:b/>
        </w:rPr>
      </w:pPr>
    </w:p>
    <w:p w:rsidR="00D26607" w:rsidRPr="004D1A54" w:rsidRDefault="00D26607" w:rsidP="00D26607">
      <w:pPr>
        <w:spacing w:after="0"/>
        <w:rPr>
          <w:rFonts w:ascii="Times New Roman" w:hAnsi="Times New Roman" w:cs="Times New Roman"/>
          <w:b/>
        </w:rPr>
      </w:pPr>
    </w:p>
    <w:p w:rsidR="003B22ED" w:rsidRPr="0032365C" w:rsidRDefault="003B22ED" w:rsidP="00D266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365C">
        <w:rPr>
          <w:rFonts w:ascii="Times New Roman" w:hAnsi="Times New Roman" w:cs="Times New Roman"/>
          <w:b/>
          <w:sz w:val="24"/>
        </w:rPr>
        <w:t>WNIOSEK</w:t>
      </w:r>
      <w:r w:rsidR="009F625C">
        <w:rPr>
          <w:rFonts w:ascii="Times New Roman" w:hAnsi="Times New Roman" w:cs="Times New Roman"/>
          <w:b/>
          <w:sz w:val="24"/>
        </w:rPr>
        <w:t xml:space="preserve"> </w:t>
      </w:r>
    </w:p>
    <w:p w:rsidR="003B22ED" w:rsidRPr="004D1A54" w:rsidRDefault="003B22ED" w:rsidP="00D26607">
      <w:pPr>
        <w:spacing w:after="0"/>
        <w:rPr>
          <w:rFonts w:ascii="Times New Roman" w:hAnsi="Times New Roman" w:cs="Times New Roman"/>
          <w:b/>
        </w:rPr>
      </w:pPr>
    </w:p>
    <w:p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 sfinansowanie zabiegu sterylizacji suki/kotki</w:t>
      </w:r>
      <w:r w:rsidRPr="004D1A54">
        <w:rPr>
          <w:rFonts w:ascii="Times New Roman" w:hAnsi="Times New Roman" w:cs="Times New Roman"/>
          <w:vertAlign w:val="superscript"/>
        </w:rPr>
        <w:t>*</w:t>
      </w:r>
      <w:r w:rsidRPr="004D1A54">
        <w:rPr>
          <w:rFonts w:ascii="Times New Roman" w:hAnsi="Times New Roman" w:cs="Times New Roman"/>
        </w:rPr>
        <w:t xml:space="preserve"> oraz jej trwałego znakowania za pomocą el</w:t>
      </w:r>
      <w:r w:rsidR="00A4509A">
        <w:rPr>
          <w:rFonts w:ascii="Times New Roman" w:hAnsi="Times New Roman" w:cs="Times New Roman"/>
        </w:rPr>
        <w:t xml:space="preserve">ektronicznego </w:t>
      </w:r>
      <w:r w:rsidR="00706924">
        <w:rPr>
          <w:rFonts w:ascii="Times New Roman" w:hAnsi="Times New Roman" w:cs="Times New Roman"/>
        </w:rPr>
        <w:t>identyfikatora (ch</w:t>
      </w:r>
      <w:r w:rsidRPr="004D1A54">
        <w:rPr>
          <w:rFonts w:ascii="Times New Roman" w:hAnsi="Times New Roman" w:cs="Times New Roman"/>
        </w:rPr>
        <w:t>ipa).</w:t>
      </w:r>
    </w:p>
    <w:p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</w:p>
    <w:p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 i nazwisko właściciela suki/kotki*: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:rsidR="003B22ED" w:rsidRPr="004D1A54" w:rsidRDefault="00282459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zamieszkania, </w:t>
      </w:r>
      <w:r w:rsidR="003B22ED" w:rsidRPr="004D1A54">
        <w:rPr>
          <w:rFonts w:ascii="Times New Roman" w:hAnsi="Times New Roman" w:cs="Times New Roman"/>
        </w:rPr>
        <w:t>numer t</w:t>
      </w:r>
      <w:r w:rsidR="004C20D5">
        <w:rPr>
          <w:rFonts w:ascii="Times New Roman" w:hAnsi="Times New Roman" w:cs="Times New Roman"/>
        </w:rPr>
        <w:t>elefonu właściciela suki/kotki: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………………………………………………………………………………………….…………………………………………………………………………………….........</w:t>
      </w:r>
      <w:r w:rsidR="004D1A54">
        <w:rPr>
          <w:rFonts w:ascii="Times New Roman" w:hAnsi="Times New Roman" w:cs="Times New Roman"/>
        </w:rPr>
        <w:t>........................</w:t>
      </w:r>
    </w:p>
    <w:p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Informacje o suce/kotce*: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gatunek:…………………………………….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imię:………………………………………...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rasa:…………………………………………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wiek:………………………………………...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umaszczenie:………………………………..</w:t>
      </w:r>
    </w:p>
    <w:p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32365C" w:rsidRDefault="00FC24C5" w:rsidP="005B6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suka/kotka* nie jest/jest* oznakowana za pomocą id</w:t>
      </w:r>
      <w:r w:rsidR="00706924">
        <w:rPr>
          <w:rFonts w:ascii="Times New Roman" w:hAnsi="Times New Roman" w:cs="Times New Roman"/>
        </w:rPr>
        <w:t>entyfikatora elektronicznego (ch</w:t>
      </w:r>
      <w:r w:rsidRPr="004D1A54">
        <w:rPr>
          <w:rFonts w:ascii="Times New Roman" w:hAnsi="Times New Roman" w:cs="Times New Roman"/>
        </w:rPr>
        <w:t>ipa)</w:t>
      </w:r>
      <w:r w:rsidR="0032365C">
        <w:rPr>
          <w:rFonts w:ascii="Times New Roman" w:hAnsi="Times New Roman" w:cs="Times New Roman"/>
        </w:rPr>
        <w:t>. N</w:t>
      </w:r>
      <w:r w:rsidR="00706924">
        <w:rPr>
          <w:rFonts w:ascii="Times New Roman" w:hAnsi="Times New Roman" w:cs="Times New Roman"/>
        </w:rPr>
        <w:t>umer ch</w:t>
      </w:r>
      <w:r w:rsidRPr="0032365C">
        <w:rPr>
          <w:rFonts w:ascii="Times New Roman" w:hAnsi="Times New Roman" w:cs="Times New Roman"/>
        </w:rPr>
        <w:t>ipa:………………………………..</w:t>
      </w:r>
    </w:p>
    <w:p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4D1A54" w:rsidRDefault="00FC24C5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Dołączam kserokopie:</w:t>
      </w:r>
    </w:p>
    <w:p w:rsidR="00FC24C5" w:rsidRPr="004D1A54" w:rsidRDefault="00583A9D" w:rsidP="00D2660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książeczki zdrowia zwierzęcia (stron zawierających dane właściciela  oraz dane zgłoszonego zwierzęcia)</w:t>
      </w:r>
    </w:p>
    <w:p w:rsidR="00FC24C5" w:rsidRPr="004D1A54" w:rsidRDefault="00FC24C5" w:rsidP="00D266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aktualnego dokumentu potwierdzającego poddanie zwierzęcia obowiązkowemu szczepieniu przeciwko wściekliźnie (dotyczy wyłącznie </w:t>
      </w:r>
      <w:r w:rsidR="0032365C">
        <w:rPr>
          <w:rFonts w:ascii="Times New Roman" w:hAnsi="Times New Roman" w:cs="Times New Roman"/>
        </w:rPr>
        <w:t>suk</w:t>
      </w:r>
      <w:r w:rsidRPr="004D1A54">
        <w:rPr>
          <w:rFonts w:ascii="Times New Roman" w:hAnsi="Times New Roman" w:cs="Times New Roman"/>
        </w:rPr>
        <w:t>).</w:t>
      </w:r>
    </w:p>
    <w:p w:rsidR="004D1A54" w:rsidRPr="004D1A54" w:rsidRDefault="004D1A54" w:rsidP="00D2660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4D1A54" w:rsidRDefault="004D1A54" w:rsidP="005B6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zapoznałam/em się z Regulaminem akcji sterylizacji suk i kotek, których właściciele zamieszkują na terenie miasta Tomaszowa Mazowieckiego.</w:t>
      </w:r>
    </w:p>
    <w:p w:rsidR="001A7053" w:rsidRDefault="001A7053" w:rsidP="001A7053">
      <w:pPr>
        <w:spacing w:after="0"/>
        <w:jc w:val="both"/>
        <w:rPr>
          <w:rFonts w:ascii="Times New Roman" w:hAnsi="Times New Roman" w:cs="Times New Roman"/>
        </w:rPr>
      </w:pPr>
    </w:p>
    <w:p w:rsidR="001A7053" w:rsidRPr="001A7053" w:rsidRDefault="001A7053" w:rsidP="001A70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</w:t>
      </w:r>
      <w:r>
        <w:rPr>
          <w:rFonts w:ascii="Times New Roman" w:hAnsi="Times New Roman" w:cs="Times New Roman"/>
        </w:rPr>
        <w:t xml:space="preserve">m, że </w:t>
      </w:r>
      <w:r w:rsidRPr="004D1A54">
        <w:rPr>
          <w:rFonts w:ascii="Times New Roman" w:hAnsi="Times New Roman" w:cs="Times New Roman"/>
        </w:rPr>
        <w:t>wyrażam zgodę na przetwarzanie moich danych osobowych dla potrzeb wynikających z realizacji akcji sterylizacji suk i kotek, których właściciele zamieszkują na terenie miasta Tomaszowa Mazowieckiego oraz dla potrzeb wynikających z</w:t>
      </w:r>
      <w:r>
        <w:rPr>
          <w:rFonts w:ascii="Times New Roman" w:hAnsi="Times New Roman" w:cs="Times New Roman"/>
        </w:rPr>
        <w:t> </w:t>
      </w:r>
      <w:r w:rsidRPr="004D1A54">
        <w:rPr>
          <w:rFonts w:ascii="Times New Roman" w:hAnsi="Times New Roman" w:cs="Times New Roman"/>
        </w:rPr>
        <w:t>prowadzenia bazy SAFE-ANIMAL</w:t>
      </w:r>
      <w:r w:rsidR="00583A9D">
        <w:rPr>
          <w:rFonts w:ascii="Times New Roman" w:hAnsi="Times New Roman" w:cs="Times New Roman"/>
        </w:rPr>
        <w:t>/www.cbdzoe.pl</w:t>
      </w:r>
      <w:r w:rsidRPr="004D1A54">
        <w:rPr>
          <w:rFonts w:ascii="Times New Roman" w:hAnsi="Times New Roman" w:cs="Times New Roman"/>
        </w:rPr>
        <w:t>.</w:t>
      </w:r>
    </w:p>
    <w:p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:rsidR="000F29B0" w:rsidRDefault="000F29B0" w:rsidP="000F29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jestem świadom</w:t>
      </w:r>
      <w:r w:rsidR="0020277F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y odpowiedzialności karnej za składanie fałszywych danych. Prawdziwość danych potwierdzam własnoręcznym podpisem.</w:t>
      </w:r>
    </w:p>
    <w:p w:rsidR="001A7053" w:rsidRPr="00FA4D80" w:rsidRDefault="001A7053" w:rsidP="001A705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:rsidR="00084DBE" w:rsidRPr="000F29B0" w:rsidRDefault="001A7053" w:rsidP="001A70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>…………………..</w:t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</w:p>
    <w:p w:rsidR="00084DBE" w:rsidRDefault="00084DBE" w:rsidP="001A705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84DBE">
        <w:rPr>
          <w:rFonts w:ascii="Times New Roman" w:hAnsi="Times New Roman" w:cs="Times New Roman"/>
        </w:rPr>
        <w:t>miejscowość, data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  <w:t>podpis właściciela zwierzęcia</w:t>
      </w:r>
    </w:p>
    <w:p w:rsidR="0032365C" w:rsidRDefault="0032365C" w:rsidP="00D26607">
      <w:pPr>
        <w:spacing w:after="0"/>
        <w:jc w:val="both"/>
        <w:rPr>
          <w:rFonts w:ascii="Times New Roman" w:hAnsi="Times New Roman" w:cs="Times New Roman"/>
        </w:rPr>
      </w:pPr>
    </w:p>
    <w:p w:rsidR="006A0F0C" w:rsidRDefault="00084DBE" w:rsidP="00D266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* </w:t>
      </w:r>
      <w:r w:rsidRPr="00084DBE">
        <w:rPr>
          <w:rFonts w:ascii="Times New Roman" w:hAnsi="Times New Roman" w:cs="Times New Roman"/>
        </w:rPr>
        <w:t>niepotrzebne skreślić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</w:p>
    <w:p w:rsidR="006A0F0C" w:rsidRDefault="006A0F0C" w:rsidP="00D26607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center"/>
        <w:rPr>
          <w:rFonts w:ascii="Times New Roman" w:hAnsi="Times New Roman" w:cs="Times New Roman"/>
          <w:b/>
        </w:rPr>
      </w:pPr>
      <w:r w:rsidRPr="005B6E5C">
        <w:rPr>
          <w:rFonts w:ascii="Times New Roman" w:hAnsi="Times New Roman" w:cs="Times New Roman"/>
          <w:b/>
        </w:rPr>
        <w:t>Zgoda na przetwarzanie danych osobowych wnioskodawcy</w:t>
      </w:r>
    </w:p>
    <w:p w:rsid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  <w:b/>
        </w:rPr>
      </w:pPr>
      <w:r w:rsidRPr="005B6E5C">
        <w:rPr>
          <w:rFonts w:ascii="Times New Roman" w:hAnsi="Times New Roman" w:cs="Times New Roman"/>
        </w:rPr>
        <w:t xml:space="preserve">Wyrażam zgodę na przetwarzanie przez Prezydenta </w:t>
      </w:r>
      <w:r>
        <w:rPr>
          <w:rFonts w:ascii="Times New Roman" w:hAnsi="Times New Roman" w:cs="Times New Roman"/>
        </w:rPr>
        <w:t xml:space="preserve">Miasta Tomaszowa Mazowieckiego </w:t>
      </w:r>
      <w:r w:rsidRPr="005B6E5C">
        <w:rPr>
          <w:rFonts w:ascii="Times New Roman" w:hAnsi="Times New Roman" w:cs="Times New Roman"/>
        </w:rPr>
        <w:t xml:space="preserve">z siedzibą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 xml:space="preserve">w Tomaszowie Mazowieckim przy ul. P.O.W. 10/16 moich danych osobowych zamieszczonych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 xml:space="preserve">w niniejszym wniosku w zakresie numeru telefonu do celu kontaktu telefonicznego w trakcie </w:t>
      </w:r>
      <w:r>
        <w:rPr>
          <w:rFonts w:ascii="Times New Roman" w:hAnsi="Times New Roman" w:cs="Times New Roman"/>
        </w:rPr>
        <w:t xml:space="preserve">realizacji wniosku </w:t>
      </w:r>
      <w:r w:rsidRPr="004D1A54">
        <w:rPr>
          <w:rFonts w:ascii="Times New Roman" w:hAnsi="Times New Roman" w:cs="Times New Roman"/>
        </w:rPr>
        <w:t>o sfinansowanie zabiegu sterylizacji suki/kotki oraz jej trwałego znakowania za pomocą el</w:t>
      </w:r>
      <w:r>
        <w:rPr>
          <w:rFonts w:ascii="Times New Roman" w:hAnsi="Times New Roman" w:cs="Times New Roman"/>
        </w:rPr>
        <w:t>ektronicznego identyfikatora (chipa).</w:t>
      </w:r>
    </w:p>
    <w:p w:rsid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…………………..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………………………………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miejscowość, data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podpis właściciela zwierzęcia</w:t>
      </w:r>
    </w:p>
    <w:p w:rsidR="005B6E5C" w:rsidRDefault="005B6E5C" w:rsidP="00D26607">
      <w:pPr>
        <w:spacing w:after="0"/>
        <w:jc w:val="both"/>
        <w:rPr>
          <w:rFonts w:ascii="Times New Roman" w:hAnsi="Times New Roman" w:cs="Times New Roman"/>
        </w:rPr>
      </w:pPr>
    </w:p>
    <w:p w:rsid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center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Zgoda na przetwarzanie danych osobowych wnioskodawcy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 xml:space="preserve">Wyrażam zgodę na przetwarzanie przez Prezydenta Miasta Tomaszowa Mazowieckiego z siedzibą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 xml:space="preserve">w Tomaszowie Mazowieckim przy ul. P.O.W. 10/16 moich danych osobowych zamieszczonych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>w niniejszym wniosku w zakresie imienia i nazwiska, adresu zamieszkania w celu aktualizacji b</w:t>
      </w:r>
      <w:r>
        <w:rPr>
          <w:rFonts w:ascii="Times New Roman" w:hAnsi="Times New Roman" w:cs="Times New Roman"/>
        </w:rPr>
        <w:t xml:space="preserve">azy internetowej </w:t>
      </w:r>
      <w:r w:rsidRPr="005B6E5C">
        <w:rPr>
          <w:rFonts w:ascii="Times New Roman" w:hAnsi="Times New Roman" w:cs="Times New Roman"/>
        </w:rPr>
        <w:t>SAFE-ANIMAL</w:t>
      </w:r>
      <w:r w:rsidR="00583A9D">
        <w:rPr>
          <w:rFonts w:ascii="Times New Roman" w:hAnsi="Times New Roman" w:cs="Times New Roman"/>
        </w:rPr>
        <w:t>/www.cbdzoe.pl</w:t>
      </w:r>
      <w:r w:rsidR="00583A9D" w:rsidRPr="004D1A54">
        <w:rPr>
          <w:rFonts w:ascii="Times New Roman" w:hAnsi="Times New Roman" w:cs="Times New Roman"/>
        </w:rPr>
        <w:t>.</w:t>
      </w:r>
      <w:r w:rsidR="00790985">
        <w:rPr>
          <w:rFonts w:ascii="Times New Roman" w:hAnsi="Times New Roman" w:cs="Times New Roman"/>
        </w:rPr>
        <w:t xml:space="preserve"> </w:t>
      </w:r>
      <w:r w:rsidR="007E4F7A">
        <w:rPr>
          <w:rFonts w:ascii="Times New Roman" w:hAnsi="Times New Roman" w:cs="Times New Roman"/>
        </w:rPr>
        <w:t>związanej z</w:t>
      </w:r>
      <w:r w:rsidR="00790985">
        <w:rPr>
          <w:rFonts w:ascii="Times New Roman" w:hAnsi="Times New Roman" w:cs="Times New Roman"/>
        </w:rPr>
        <w:t xml:space="preserve"> </w:t>
      </w:r>
      <w:r w:rsidR="007E4F7A">
        <w:rPr>
          <w:rFonts w:ascii="Times New Roman" w:hAnsi="Times New Roman" w:cs="Times New Roman"/>
        </w:rPr>
        <w:t>realizacją</w:t>
      </w:r>
      <w:r w:rsidR="00790985">
        <w:rPr>
          <w:rFonts w:ascii="Times New Roman" w:hAnsi="Times New Roman" w:cs="Times New Roman"/>
        </w:rPr>
        <w:t xml:space="preserve"> </w:t>
      </w:r>
      <w:r w:rsidR="007E4F7A">
        <w:rPr>
          <w:rFonts w:ascii="Times New Roman" w:hAnsi="Times New Roman" w:cs="Times New Roman"/>
        </w:rPr>
        <w:t xml:space="preserve">wniosku </w:t>
      </w:r>
      <w:r w:rsidRPr="005B6E5C">
        <w:rPr>
          <w:rFonts w:ascii="Times New Roman" w:hAnsi="Times New Roman" w:cs="Times New Roman"/>
        </w:rPr>
        <w:t>o sfinansowanie zabiegu sterylizacji suki/kotki oraz jej trwałego znakowania za pomocą elektronicznego identyfikatora (chipa)</w:t>
      </w:r>
      <w:r w:rsidR="007E4F7A">
        <w:rPr>
          <w:rFonts w:ascii="Times New Roman" w:hAnsi="Times New Roman" w:cs="Times New Roman"/>
        </w:rPr>
        <w:t>.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…………………..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………………………………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miejscowość, data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podpis właściciela zwierzęcia</w:t>
      </w:r>
    </w:p>
    <w:p w:rsidR="005B6E5C" w:rsidRDefault="005B6E5C" w:rsidP="00D26607">
      <w:pPr>
        <w:spacing w:after="0"/>
        <w:jc w:val="both"/>
        <w:rPr>
          <w:rFonts w:ascii="Times New Roman" w:hAnsi="Times New Roman" w:cs="Times New Roman"/>
        </w:rPr>
      </w:pPr>
    </w:p>
    <w:p w:rsidR="005B6E5C" w:rsidRDefault="005B6E5C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 dla </w:t>
      </w:r>
      <w:r w:rsidR="005B6E5C"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Wnioskodawcy</w:t>
      </w: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B95D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późn. zm.) </w:t>
      </w:r>
      <w:r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Tomaszowa Mazowieckiego</w:t>
      </w:r>
      <w:r w:rsidR="00583A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informuje, że:</w:t>
      </w:r>
    </w:p>
    <w:p w:rsidR="00B95D15" w:rsidRPr="00B95D15" w:rsidRDefault="00B95D15" w:rsidP="00B95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B95D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Administratorem Pana/Pani danych osobowych jest Prezydent Miasta Tomaszowa Mazowieckiego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>z siedzibą w Tomaszowie Mazowieckim (97-200), ul. P.O.W. 10/16, zwany dalej Administratorem. Administrator przeprowadza zdarzenia związane z przetwarzaniem Pana/Pani danych osobowych.</w:t>
      </w: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5D15" w:rsidRPr="00B95D15" w:rsidRDefault="00B95D15" w:rsidP="00B95D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 osobowych, z którym może się Pan/Pani kontaktować pod adresem e-mail: </w:t>
      </w:r>
      <w:r w:rsidRPr="00B95D15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iod@tomaszow-maz.pl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bądź telefonicznie </w:t>
      </w:r>
      <w:r w:rsidR="00790985">
        <w:rPr>
          <w:rFonts w:ascii="Times New Roman" w:eastAsia="Calibri" w:hAnsi="Times New Roman" w:cs="Times New Roman"/>
          <w:sz w:val="20"/>
          <w:szCs w:val="20"/>
        </w:rPr>
        <w:t>pod numerem: 44-724-23-11 wew. 5</w:t>
      </w:r>
      <w:r w:rsidR="00583A9D">
        <w:rPr>
          <w:rFonts w:ascii="Times New Roman" w:eastAsia="Calibri" w:hAnsi="Times New Roman" w:cs="Times New Roman"/>
          <w:sz w:val="20"/>
          <w:szCs w:val="20"/>
        </w:rPr>
        <w:t>49</w:t>
      </w:r>
      <w:r w:rsidRPr="00B95D1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95D15" w:rsidRPr="00B95D15" w:rsidRDefault="00B95D15" w:rsidP="00B95D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284716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Pana/Pani dane osobowe (imię i nazwisko, adres zamieszkania) będą przetwarzane w na podstawie art. 6 ust. 1 lit. </w:t>
      </w:r>
      <w:r w:rsidR="007E4F7A">
        <w:rPr>
          <w:rFonts w:ascii="Times New Roman" w:eastAsia="Calibri" w:hAnsi="Times New Roman" w:cs="Times New Roman"/>
          <w:sz w:val="20"/>
          <w:szCs w:val="20"/>
        </w:rPr>
        <w:t>c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RODO (obowiązek prawny ciążący na Administratorze) i art. 6 ust. 1 lit. e RODO (</w:t>
      </w:r>
      <w:r w:rsidR="00284716">
        <w:rPr>
          <w:rFonts w:ascii="Times New Roman" w:eastAsia="Calibri" w:hAnsi="Times New Roman" w:cs="Times New Roman"/>
          <w:sz w:val="20"/>
          <w:szCs w:val="20"/>
        </w:rPr>
        <w:t>wykonanie</w:t>
      </w:r>
      <w:r w:rsidR="00284716" w:rsidRPr="00284716">
        <w:rPr>
          <w:rFonts w:ascii="Times New Roman" w:eastAsia="Calibri" w:hAnsi="Times New Roman" w:cs="Times New Roman"/>
          <w:sz w:val="20"/>
          <w:szCs w:val="20"/>
        </w:rPr>
        <w:t xml:space="preserve"> zadania realizowanego w interesie publicznym lub w ramach sprawowania władzy publicznej powierzonej administratorowi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) w celu przyjęcia i rozpatrzenia </w:t>
      </w:r>
      <w:r>
        <w:rPr>
          <w:rFonts w:ascii="Times New Roman" w:eastAsia="Calibri" w:hAnsi="Times New Roman" w:cs="Times New Roman"/>
          <w:sz w:val="20"/>
          <w:szCs w:val="20"/>
        </w:rPr>
        <w:t>wniosku o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sfinansowanie zabiegu sterylizacji suki/kotki oraz jej trwałego znakowania za pomocą elektronicznego identyfikatora (chipa</w:t>
      </w:r>
      <w:r w:rsidR="00B27B12">
        <w:rPr>
          <w:rFonts w:ascii="Times New Roman" w:eastAsia="Calibri" w:hAnsi="Times New Roman" w:cs="Times New Roman"/>
          <w:sz w:val="20"/>
          <w:szCs w:val="20"/>
        </w:rPr>
        <w:t>)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zgodnie z ustawą z dnia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21 sierpnia 1997r. o </w:t>
      </w:r>
      <w:r w:rsidRPr="00B95D15">
        <w:rPr>
          <w:rFonts w:ascii="Times New Roman" w:eastAsia="Calibri" w:hAnsi="Times New Roman" w:cs="Times New Roman"/>
          <w:iCs/>
          <w:sz w:val="20"/>
          <w:szCs w:val="20"/>
        </w:rPr>
        <w:t>ochronie zwierząt (</w:t>
      </w:r>
      <w:proofErr w:type="spellStart"/>
      <w:r w:rsidRPr="00B95D15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9F625C">
        <w:rPr>
          <w:rFonts w:ascii="Times New Roman" w:eastAsia="Calibri" w:hAnsi="Times New Roman" w:cs="Times New Roman"/>
          <w:sz w:val="20"/>
          <w:szCs w:val="20"/>
        </w:rPr>
        <w:t>Dz. U. z 2020</w:t>
      </w:r>
      <w:r>
        <w:rPr>
          <w:rFonts w:ascii="Times New Roman" w:eastAsia="Calibri" w:hAnsi="Times New Roman" w:cs="Times New Roman"/>
          <w:sz w:val="20"/>
          <w:szCs w:val="20"/>
        </w:rPr>
        <w:t xml:space="preserve"> r., poz. </w:t>
      </w:r>
      <w:r w:rsidR="009F625C">
        <w:rPr>
          <w:rFonts w:ascii="Times New Roman" w:eastAsia="Calibri" w:hAnsi="Times New Roman" w:cs="Times New Roman"/>
          <w:sz w:val="20"/>
          <w:szCs w:val="20"/>
        </w:rPr>
        <w:t>638)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oraz </w:t>
      </w:r>
      <w:r w:rsidR="003F6DC7">
        <w:rPr>
          <w:rFonts w:ascii="Times New Roman" w:eastAsia="Calibri" w:hAnsi="Times New Roman" w:cs="Times New Roman"/>
          <w:sz w:val="20"/>
          <w:szCs w:val="20"/>
        </w:rPr>
        <w:t xml:space="preserve">na podstawie </w:t>
      </w:r>
      <w:r w:rsidR="007E4F7A">
        <w:rPr>
          <w:rFonts w:ascii="Times New Roman" w:eastAsia="Calibri" w:hAnsi="Times New Roman" w:cs="Times New Roman"/>
          <w:sz w:val="20"/>
          <w:szCs w:val="20"/>
        </w:rPr>
        <w:t xml:space="preserve">zgody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="007E4F7A">
        <w:rPr>
          <w:rFonts w:ascii="Times New Roman" w:eastAsia="Calibri" w:hAnsi="Times New Roman" w:cs="Times New Roman"/>
          <w:sz w:val="20"/>
          <w:szCs w:val="20"/>
        </w:rPr>
        <w:t xml:space="preserve">w oparciu o </w:t>
      </w:r>
      <w:r w:rsidR="003F6DC7">
        <w:rPr>
          <w:rFonts w:ascii="Times New Roman" w:eastAsia="Calibri" w:hAnsi="Times New Roman" w:cs="Times New Roman"/>
          <w:sz w:val="20"/>
          <w:szCs w:val="20"/>
        </w:rPr>
        <w:t xml:space="preserve">art. 6 ust. 1 lit. a </w:t>
      </w:r>
      <w:r w:rsidR="00B27B12">
        <w:rPr>
          <w:rFonts w:ascii="Times New Roman" w:eastAsia="Calibri" w:hAnsi="Times New Roman" w:cs="Times New Roman"/>
          <w:sz w:val="20"/>
          <w:szCs w:val="20"/>
        </w:rPr>
        <w:t xml:space="preserve">RODO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 celu </w:t>
      </w:r>
      <w:r w:rsidR="00583A9D">
        <w:rPr>
          <w:rFonts w:ascii="Times New Roman" w:eastAsia="Calibri" w:hAnsi="Times New Roman" w:cs="Times New Roman"/>
          <w:sz w:val="20"/>
          <w:szCs w:val="20"/>
        </w:rPr>
        <w:t xml:space="preserve">aktualizacji bazy internetowej </w:t>
      </w:r>
      <w:r w:rsidR="003F6DC7">
        <w:rPr>
          <w:rFonts w:ascii="Times New Roman" w:eastAsia="Calibri" w:hAnsi="Times New Roman" w:cs="Times New Roman"/>
          <w:sz w:val="20"/>
          <w:szCs w:val="20"/>
        </w:rPr>
        <w:t>SAFE-ANIMAL</w:t>
      </w:r>
      <w:r w:rsidR="00583A9D">
        <w:rPr>
          <w:rFonts w:ascii="Times New Roman" w:eastAsia="Calibri" w:hAnsi="Times New Roman" w:cs="Times New Roman"/>
          <w:sz w:val="20"/>
          <w:szCs w:val="20"/>
        </w:rPr>
        <w:t>/</w:t>
      </w:r>
      <w:r w:rsidR="00583A9D" w:rsidRPr="00583A9D">
        <w:rPr>
          <w:rFonts w:ascii="Times New Roman" w:hAnsi="Times New Roman" w:cs="Times New Roman"/>
        </w:rPr>
        <w:t xml:space="preserve"> </w:t>
      </w:r>
      <w:r w:rsidR="00583A9D">
        <w:rPr>
          <w:rFonts w:ascii="Times New Roman" w:hAnsi="Times New Roman" w:cs="Times New Roman"/>
        </w:rPr>
        <w:t>www.cbdzoe.pl</w:t>
      </w:r>
      <w:r w:rsidR="00583A9D" w:rsidRPr="004D1A54">
        <w:rPr>
          <w:rFonts w:ascii="Times New Roman" w:hAnsi="Times New Roman" w:cs="Times New Roman"/>
        </w:rPr>
        <w:t>.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Dane osobowe w zakresie numeru telefonu będą przetwarzane </w:t>
      </w:r>
      <w:r w:rsidR="007E4F7A">
        <w:rPr>
          <w:rFonts w:ascii="Times New Roman" w:eastAsia="Calibri" w:hAnsi="Times New Roman" w:cs="Times New Roman"/>
          <w:sz w:val="20"/>
          <w:szCs w:val="20"/>
        </w:rPr>
        <w:t xml:space="preserve">również na podstawie </w:t>
      </w:r>
      <w:r w:rsidRPr="00B95D15">
        <w:rPr>
          <w:rFonts w:ascii="Times New Roman" w:eastAsia="Calibri" w:hAnsi="Times New Roman" w:cs="Times New Roman"/>
          <w:sz w:val="20"/>
          <w:szCs w:val="20"/>
        </w:rPr>
        <w:t>art. 6 ust. 1 lit. a RODO. Ma Pan/Pani prawo w dowolnym momencie wycofać zgodę. Wycofanie zgody nie wpływa na zgodność z prawem przetwarzania, którego dokonano na podstawie zgody przed jej wycofaniem.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Odbiorcami Pana/Pani danych osobowych będą podmioty uprawnione do ich otrzymania na podstawie obowiązujących przepisów prawa w zakresie niezbędnym do realizacji zadań publicznych oraz podmioty, które przetwarzają Pana/Pani dane osobowe w imieniu Administratora na podstawie zawartej umowy powierzenia przetwarzania danych osobowych.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Pana/Pani dane nie będą przekazywane do państw trzecich lub organizacji międzynarodowych.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8E0CD8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Podanie przez Pana/Panią danych osobowych przetwarzanych na podstawie art. 6 ust. 1 lit. c i e RODO jest wymogiem ustawowym. Obowiązek podania tych danych </w:t>
      </w:r>
      <w:r w:rsidR="008E0CD8">
        <w:rPr>
          <w:rFonts w:ascii="Times New Roman" w:eastAsia="Calibri" w:hAnsi="Times New Roman" w:cs="Times New Roman"/>
          <w:sz w:val="20"/>
          <w:szCs w:val="20"/>
        </w:rPr>
        <w:t xml:space="preserve">(imię i nazwisko, adres zamieszkania)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wynika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z przepisów ustawy 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E0CD8" w:rsidRP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21 sierpnia 1997 r. o ochronie zwierząt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i jest niezbędne do przyjęcia i 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rozpatrzenia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wniosku o </w:t>
      </w:r>
      <w:r w:rsidR="008E0CD8" w:rsidRPr="008E0CD8">
        <w:rPr>
          <w:rFonts w:ascii="Times New Roman" w:eastAsia="Calibri" w:hAnsi="Times New Roman" w:cs="Times New Roman"/>
          <w:sz w:val="20"/>
          <w:szCs w:val="20"/>
        </w:rPr>
        <w:t>sfinansowanie zabiegu sterylizacji suki/kotki oraz jej trwałego znakowania za pomocą elektronicznego identyfikatora (chipa)</w:t>
      </w:r>
      <w:r w:rsidR="008E0CD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E0CD8" w:rsidRPr="008E0CD8">
        <w:rPr>
          <w:rFonts w:ascii="Times New Roman" w:eastAsia="Calibri" w:hAnsi="Times New Roman" w:cs="Times New Roman"/>
          <w:sz w:val="20"/>
          <w:szCs w:val="20"/>
        </w:rPr>
        <w:t xml:space="preserve">Konsekwencją niepodania tych danych jest brak możliwości rozpatrzenia Pana/ Pani </w:t>
      </w:r>
      <w:r w:rsidR="008E0CD8">
        <w:rPr>
          <w:rFonts w:ascii="Times New Roman" w:eastAsia="Calibri" w:hAnsi="Times New Roman" w:cs="Times New Roman"/>
          <w:sz w:val="20"/>
          <w:szCs w:val="20"/>
        </w:rPr>
        <w:t>wniosku. Przetwarzanie danych osobowych w celu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aktualizacji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bazy </w:t>
      </w:r>
      <w:r w:rsidR="008E0CD8" w:rsidRP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internetowej  SAFE-ANIMAL</w:t>
      </w:r>
      <w:r w:rsidR="00583A9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583A9D">
        <w:rPr>
          <w:rFonts w:ascii="Times New Roman" w:hAnsi="Times New Roman" w:cs="Times New Roman"/>
        </w:rPr>
        <w:t>www.cbdzoe.pl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dobrowolne, lecz niezbędne do przyjęcia i rozpatrzenia Pana/Pani wniosku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>. Konsekwencją niepodania tych danych jest bra</w:t>
      </w:r>
      <w:r w:rsidR="00583A9D">
        <w:rPr>
          <w:rFonts w:ascii="Times New Roman" w:eastAsia="Times New Roman" w:hAnsi="Times New Roman" w:cs="Times New Roman"/>
          <w:sz w:val="20"/>
          <w:szCs w:val="20"/>
          <w:lang w:eastAsia="pl-PL"/>
        </w:rPr>
        <w:t>k możliwości rozpatrzenia Pana/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wniosku.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przez Pana/Panią danych osobowych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numeru telefonu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dobrowolne. Niepodanie tych danych nie ma negatywnych konsekwencji, ale może uniemożliwić kontakt telefoniczny w trakcie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wniosku dotyczącego sterylizacji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Pana/Pani dane osobowe będą przechowywane przez okres niezbędny do realizacji celów przetwarzania danych osobowych. Po realizacji tych celów dane osobowe, które miał/a Pan/Pani obowiązek podać, mogą być przetwarzane jedynie w celach archiwalnych lub statystycznych na podstawie rozporządzenia Prezesa Rady Ministrów  z dnia 18 stycznia 2011 r. w sprawie </w:t>
      </w:r>
      <w:r w:rsidRPr="00B95D15">
        <w:rPr>
          <w:rFonts w:ascii="Times New Roman" w:eastAsia="Calibri" w:hAnsi="Times New Roman" w:cs="Times New Roman"/>
          <w:iCs/>
          <w:sz w:val="20"/>
          <w:szCs w:val="20"/>
        </w:rPr>
        <w:t>instrukcji kancelaryjnej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, jednolitych rzeczowych wykazów akt oraz instrukcji w sprawie organizacji i zakresu działania archiwów zakładowych. Jeżeli przed realizacją celów przetwarzania wycofa Pan/Pani zgodę na przetwarzanie danych osobowych podanych dobrowolnie, dane takie będą przetwarzane do momentu wycofania zgody. 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Posiada Pan/Pani prawo do :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żądania od Administratora dostępu do swoich danych oraz otrzymania ich kopii (art. 15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sprostowania (poprawiania) swoich danych (art. 16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usunięcia danych osobowych (art. 17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ograniczenia przetwarzania danych (art. 18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przenoszenia danych (art. 20 RODO)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wniesienia sprzeciwu wobec przetwarzania danych (art. 21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wniesienia skargi do organu nadzorczego, tj. Prezesa Urzędu Ochrony Danych Osobowych na adres: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>ul. Stawki 2, 00-193 Warszawa (art. 77 RODO).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Pana/Pani dane nie będą poddawane zautomatyzowanemu podejmowaniu decyzji, w tym profilowaniu.</w:t>
      </w:r>
    </w:p>
    <w:p w:rsidR="00B95D15" w:rsidRPr="00B95D15" w:rsidRDefault="00B95D15" w:rsidP="00B95D1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95D15" w:rsidRPr="00B95D15" w:rsidRDefault="00790985" w:rsidP="00B95D15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B95D15" w:rsidRPr="00B95D15">
        <w:rPr>
          <w:rFonts w:ascii="Times New Roman" w:eastAsia="Calibri" w:hAnsi="Times New Roman" w:cs="Times New Roman"/>
        </w:rPr>
        <w:t>…………………………………………………………………………………………..</w:t>
      </w:r>
    </w:p>
    <w:p w:rsidR="00B95D15" w:rsidRPr="00B95D15" w:rsidRDefault="00B95D15" w:rsidP="00790985">
      <w:pPr>
        <w:tabs>
          <w:tab w:val="left" w:pos="284"/>
        </w:tabs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95D15">
        <w:rPr>
          <w:rFonts w:ascii="Times New Roman" w:eastAsia="Calibri" w:hAnsi="Times New Roman" w:cs="Times New Roman"/>
          <w:sz w:val="16"/>
          <w:szCs w:val="16"/>
        </w:rPr>
        <w:t>miejscowość, data, podpis/y wnioskodawcy/ów</w:t>
      </w: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B95D15" w:rsidRPr="00B95D15" w:rsidSect="00841A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FF"/>
    <w:multiLevelType w:val="hybridMultilevel"/>
    <w:tmpl w:val="82C06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821FF"/>
    <w:multiLevelType w:val="hybridMultilevel"/>
    <w:tmpl w:val="8A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C24"/>
    <w:multiLevelType w:val="hybridMultilevel"/>
    <w:tmpl w:val="ACCE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320F"/>
    <w:multiLevelType w:val="hybridMultilevel"/>
    <w:tmpl w:val="67327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D0F33"/>
    <w:multiLevelType w:val="hybridMultilevel"/>
    <w:tmpl w:val="48AE8908"/>
    <w:lvl w:ilvl="0" w:tplc="3EFCA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90F31"/>
    <w:multiLevelType w:val="hybridMultilevel"/>
    <w:tmpl w:val="6652F69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4B01949"/>
    <w:multiLevelType w:val="hybridMultilevel"/>
    <w:tmpl w:val="6AE2E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7428"/>
    <w:multiLevelType w:val="hybridMultilevel"/>
    <w:tmpl w:val="DE947C0C"/>
    <w:lvl w:ilvl="0" w:tplc="1BE448F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D"/>
    <w:rsid w:val="000111B8"/>
    <w:rsid w:val="00026887"/>
    <w:rsid w:val="00037A3B"/>
    <w:rsid w:val="00084DBE"/>
    <w:rsid w:val="000877CB"/>
    <w:rsid w:val="0009169A"/>
    <w:rsid w:val="000F29B0"/>
    <w:rsid w:val="00113656"/>
    <w:rsid w:val="00164C7B"/>
    <w:rsid w:val="001A7053"/>
    <w:rsid w:val="001E3440"/>
    <w:rsid w:val="0020277F"/>
    <w:rsid w:val="00282459"/>
    <w:rsid w:val="00284716"/>
    <w:rsid w:val="00284E43"/>
    <w:rsid w:val="0032365C"/>
    <w:rsid w:val="003B22ED"/>
    <w:rsid w:val="003B5F83"/>
    <w:rsid w:val="003E0612"/>
    <w:rsid w:val="003F6DC7"/>
    <w:rsid w:val="00460D23"/>
    <w:rsid w:val="004674AD"/>
    <w:rsid w:val="004C20D5"/>
    <w:rsid w:val="004D1A54"/>
    <w:rsid w:val="00531E52"/>
    <w:rsid w:val="00583A9D"/>
    <w:rsid w:val="005B6E5C"/>
    <w:rsid w:val="005F025D"/>
    <w:rsid w:val="00642980"/>
    <w:rsid w:val="006A0F0C"/>
    <w:rsid w:val="00706924"/>
    <w:rsid w:val="0078312C"/>
    <w:rsid w:val="00790985"/>
    <w:rsid w:val="00794567"/>
    <w:rsid w:val="007B5CF9"/>
    <w:rsid w:val="007E4F7A"/>
    <w:rsid w:val="008113CB"/>
    <w:rsid w:val="00821071"/>
    <w:rsid w:val="008338D2"/>
    <w:rsid w:val="00841AEF"/>
    <w:rsid w:val="008A5F78"/>
    <w:rsid w:val="008E0CD8"/>
    <w:rsid w:val="009B126B"/>
    <w:rsid w:val="009F39D4"/>
    <w:rsid w:val="009F625C"/>
    <w:rsid w:val="00A44411"/>
    <w:rsid w:val="00A4509A"/>
    <w:rsid w:val="00B27B12"/>
    <w:rsid w:val="00B655E7"/>
    <w:rsid w:val="00B7222A"/>
    <w:rsid w:val="00B91150"/>
    <w:rsid w:val="00B95D15"/>
    <w:rsid w:val="00BC066B"/>
    <w:rsid w:val="00CE5A5D"/>
    <w:rsid w:val="00D26607"/>
    <w:rsid w:val="00D94FE6"/>
    <w:rsid w:val="00D9649B"/>
    <w:rsid w:val="00F26B27"/>
    <w:rsid w:val="00F85F49"/>
    <w:rsid w:val="00FC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A473-AD94-4DCB-BB6B-1D4D0090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2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F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mplichta</dc:creator>
  <cp:lastModifiedBy>Marzanna Majewska</cp:lastModifiedBy>
  <cp:revision>2</cp:revision>
  <cp:lastPrinted>2020-06-09T05:50:00Z</cp:lastPrinted>
  <dcterms:created xsi:type="dcterms:W3CDTF">2020-06-09T10:33:00Z</dcterms:created>
  <dcterms:modified xsi:type="dcterms:W3CDTF">2020-06-09T10:33:00Z</dcterms:modified>
</cp:coreProperties>
</file>