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0C9B" w14:textId="6D97CF27" w:rsidR="00FF6495" w:rsidRDefault="00FF6495" w:rsidP="00FF6495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F6495">
        <w:rPr>
          <w:rFonts w:ascii="Arial" w:hAnsi="Arial" w:cs="Arial"/>
          <w:b/>
        </w:rPr>
        <w:t>REGULAMIN KONKURSU FOTOGRAFICZNEGO</w:t>
      </w:r>
    </w:p>
    <w:p w14:paraId="4A36B93B" w14:textId="306CDA96" w:rsidR="00FF6495" w:rsidRDefault="00FF6495" w:rsidP="00FF6495">
      <w:pPr>
        <w:spacing w:line="360" w:lineRule="auto"/>
        <w:jc w:val="center"/>
        <w:rPr>
          <w:rFonts w:ascii="Arial" w:hAnsi="Arial" w:cs="Arial"/>
          <w:b/>
        </w:rPr>
      </w:pPr>
      <w:r w:rsidRPr="00FF6495">
        <w:rPr>
          <w:rFonts w:ascii="Arial" w:hAnsi="Arial" w:cs="Arial"/>
          <w:b/>
        </w:rPr>
        <w:t>„EKOPOZYTYWNE INWESTYCJE W ROD – EKOLOGIA W OBIEKTYWIE”</w:t>
      </w:r>
    </w:p>
    <w:p w14:paraId="3AA880E4" w14:textId="77777777" w:rsidR="00FF6495" w:rsidRPr="00FF6495" w:rsidRDefault="00FF6495" w:rsidP="00FF6495">
      <w:pPr>
        <w:spacing w:line="360" w:lineRule="auto"/>
        <w:rPr>
          <w:rFonts w:ascii="Arial" w:hAnsi="Arial" w:cs="Arial"/>
          <w:b/>
        </w:rPr>
      </w:pPr>
    </w:p>
    <w:p w14:paraId="323F3B0C" w14:textId="0A006AC5" w:rsidR="00FF6495" w:rsidRPr="0051086D" w:rsidRDefault="00FF6495" w:rsidP="005108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 xml:space="preserve">Organizatorem konkursu ekologicznego pn.: </w:t>
      </w:r>
      <w:r w:rsidRPr="00FF6495">
        <w:rPr>
          <w:rFonts w:ascii="Arial" w:hAnsi="Arial" w:cs="Arial"/>
          <w:b/>
        </w:rPr>
        <w:t>„EKOPOZYTYWNE INWESTYCJE W</w:t>
      </w:r>
      <w:r>
        <w:rPr>
          <w:rFonts w:ascii="Arial" w:hAnsi="Arial" w:cs="Arial"/>
          <w:b/>
        </w:rPr>
        <w:t> </w:t>
      </w:r>
      <w:r w:rsidRPr="00FF6495">
        <w:rPr>
          <w:rFonts w:ascii="Arial" w:hAnsi="Arial" w:cs="Arial"/>
          <w:b/>
        </w:rPr>
        <w:t xml:space="preserve">ROD – EKOLOGIA W OBIEKTYWIE” </w:t>
      </w:r>
      <w:r w:rsidRPr="00FF6495">
        <w:rPr>
          <w:rFonts w:ascii="Arial" w:hAnsi="Arial" w:cs="Arial"/>
          <w:bCs/>
        </w:rPr>
        <w:t>zwanego dalej Konkursem</w:t>
      </w:r>
      <w:r w:rsidRPr="00FF6495">
        <w:rPr>
          <w:rFonts w:ascii="Arial" w:hAnsi="Arial" w:cs="Arial"/>
        </w:rPr>
        <w:t xml:space="preserve"> jest Gmina Miasto Tomaszów Mazowiecki.</w:t>
      </w:r>
      <w:r w:rsidR="0051086D">
        <w:rPr>
          <w:rFonts w:ascii="Arial" w:hAnsi="Arial" w:cs="Arial"/>
        </w:rPr>
        <w:t xml:space="preserve"> </w:t>
      </w:r>
      <w:r w:rsidRPr="0051086D">
        <w:rPr>
          <w:rFonts w:ascii="Arial" w:hAnsi="Arial" w:cs="Arial"/>
        </w:rPr>
        <w:t>Konkurs organizowany jest w ramach projektu</w:t>
      </w:r>
      <w:r w:rsidR="0051086D" w:rsidRPr="0051086D">
        <w:rPr>
          <w:rFonts w:ascii="Arial" w:hAnsi="Arial" w:cs="Arial"/>
        </w:rPr>
        <w:t xml:space="preserve"> pn.: </w:t>
      </w:r>
      <w:r w:rsidR="0051086D" w:rsidRPr="0051086D">
        <w:rPr>
          <w:rFonts w:ascii="Arial" w:hAnsi="Arial" w:cs="Arial"/>
          <w:color w:val="222A35"/>
        </w:rPr>
        <w:t>„</w:t>
      </w:r>
      <w:r w:rsidR="0051086D" w:rsidRPr="0051086D">
        <w:rPr>
          <w:rFonts w:ascii="Arial" w:hAnsi="Arial" w:cs="Arial"/>
        </w:rPr>
        <w:t>TOMASZÓW MAZOWIECKI - ARENA POZYTYWNEJ ENERGII: wzmocnienie spójności społecznej i gospodarczej oraz podniesienie jakości środowiska naturalnego w Tomaszowie Mazowieckim</w:t>
      </w:r>
      <w:r w:rsidR="0051086D" w:rsidRPr="0051086D">
        <w:rPr>
          <w:rFonts w:ascii="Arial" w:hAnsi="Arial" w:cs="Arial"/>
          <w:color w:val="222A35"/>
        </w:rPr>
        <w:t xml:space="preserve">” </w:t>
      </w:r>
      <w:r w:rsidR="0051086D" w:rsidRPr="0051086D">
        <w:rPr>
          <w:rFonts w:ascii="Arial" w:hAnsi="Arial" w:cs="Arial"/>
          <w:kern w:val="28"/>
          <w:lang w:val="x-none" w:eastAsia="x-none"/>
        </w:rPr>
        <w:t>finansowaneg</w:t>
      </w:r>
      <w:r w:rsidR="0051086D" w:rsidRPr="0051086D">
        <w:rPr>
          <w:rFonts w:ascii="Arial" w:hAnsi="Arial" w:cs="Arial"/>
          <w:kern w:val="28"/>
          <w:lang w:eastAsia="x-none"/>
        </w:rPr>
        <w:t xml:space="preserve">o </w:t>
      </w:r>
      <w:r w:rsidR="0051086D" w:rsidRPr="0051086D">
        <w:rPr>
          <w:rFonts w:ascii="Arial" w:hAnsi="Arial" w:cs="Arial"/>
          <w:bCs/>
          <w:kern w:val="28"/>
          <w:lang w:val="x-none" w:eastAsia="x-none"/>
        </w:rPr>
        <w:t>ze środków Mechanizmu Finansowego EOG</w:t>
      </w:r>
      <w:r w:rsidR="0051086D" w:rsidRPr="0051086D">
        <w:rPr>
          <w:rFonts w:ascii="Arial" w:hAnsi="Arial" w:cs="Arial"/>
          <w:bCs/>
          <w:kern w:val="28"/>
          <w:lang w:eastAsia="x-none"/>
        </w:rPr>
        <w:t xml:space="preserve"> 2014-2021 oraz Norweskiego Mechanizmu Finansowego </w:t>
      </w:r>
      <w:r w:rsidR="00111994">
        <w:rPr>
          <w:rFonts w:ascii="Arial" w:hAnsi="Arial" w:cs="Arial"/>
          <w:bCs/>
          <w:kern w:val="28"/>
          <w:lang w:eastAsia="x-none"/>
        </w:rPr>
        <w:br/>
      </w:r>
      <w:r w:rsidR="0051086D" w:rsidRPr="0051086D">
        <w:rPr>
          <w:rFonts w:ascii="Arial" w:hAnsi="Arial" w:cs="Arial"/>
          <w:bCs/>
          <w:kern w:val="28"/>
          <w:lang w:eastAsia="x-none"/>
        </w:rPr>
        <w:t>2014-2021.</w:t>
      </w:r>
    </w:p>
    <w:p w14:paraId="356CC180" w14:textId="7D1D1FAD" w:rsidR="00FF6495" w:rsidRPr="00FF6495" w:rsidRDefault="00FF6495" w:rsidP="00FF64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 xml:space="preserve">Celem konkursu jest szerzenie wiedzy na temat ekologii wśród użytkowników Rodzinnych Ogrodów Działkowych z terenu </w:t>
      </w:r>
      <w:r w:rsidR="00111994">
        <w:rPr>
          <w:rFonts w:ascii="Arial" w:hAnsi="Arial" w:cs="Arial"/>
        </w:rPr>
        <w:t>m</w:t>
      </w:r>
      <w:r w:rsidRPr="00FF6495">
        <w:rPr>
          <w:rFonts w:ascii="Arial" w:hAnsi="Arial" w:cs="Arial"/>
        </w:rPr>
        <w:t xml:space="preserve">iasta Tomaszowa Mazowieckiego. </w:t>
      </w:r>
      <w:r w:rsidRPr="00FF6495">
        <w:rPr>
          <w:rFonts w:ascii="Arial" w:eastAsia="Times New Roman" w:hAnsi="Arial" w:cs="Arial"/>
          <w:lang w:eastAsia="pl-PL"/>
        </w:rPr>
        <w:t>Celem konkursu będzie również promocja proekologicznych działań i rozwiązań wdrażanych indywidualnie przez członków ROD</w:t>
      </w:r>
      <w:r w:rsidR="00111994">
        <w:rPr>
          <w:rFonts w:ascii="Arial" w:eastAsia="Times New Roman" w:hAnsi="Arial" w:cs="Arial"/>
          <w:lang w:eastAsia="pl-PL"/>
        </w:rPr>
        <w:t>,</w:t>
      </w:r>
      <w:r w:rsidRPr="00FF6495">
        <w:rPr>
          <w:rFonts w:ascii="Arial" w:eastAsia="Times New Roman" w:hAnsi="Arial" w:cs="Arial"/>
          <w:lang w:eastAsia="pl-PL"/>
        </w:rPr>
        <w:t xml:space="preserve"> służących adaptacji do zmian w</w:t>
      </w:r>
      <w:r>
        <w:rPr>
          <w:rFonts w:ascii="Arial" w:eastAsia="Times New Roman" w:hAnsi="Arial" w:cs="Arial"/>
          <w:lang w:eastAsia="pl-PL"/>
        </w:rPr>
        <w:t> </w:t>
      </w:r>
      <w:r w:rsidRPr="00FF6495">
        <w:rPr>
          <w:rFonts w:ascii="Arial" w:eastAsia="Times New Roman" w:hAnsi="Arial" w:cs="Arial"/>
          <w:lang w:eastAsia="pl-PL"/>
        </w:rPr>
        <w:t xml:space="preserve">klimacie, w tym ograniczaniu zużycia wody, retencjonowaniu wody deszczowej, segregacji odpadów, </w:t>
      </w:r>
      <w:proofErr w:type="spellStart"/>
      <w:r w:rsidRPr="00FF6495">
        <w:rPr>
          <w:rFonts w:ascii="Arial" w:eastAsia="Times New Roman" w:hAnsi="Arial" w:cs="Arial"/>
          <w:lang w:eastAsia="pl-PL"/>
        </w:rPr>
        <w:t>mikroinwestycjom</w:t>
      </w:r>
      <w:proofErr w:type="spellEnd"/>
      <w:r w:rsidRPr="00FF6495">
        <w:rPr>
          <w:rFonts w:ascii="Arial" w:eastAsia="Times New Roman" w:hAnsi="Arial" w:cs="Arial"/>
          <w:lang w:eastAsia="pl-PL"/>
        </w:rPr>
        <w:t xml:space="preserve"> służącym racjonalnemu gospodarowaniu produktami, dbaniu o czyste powietrze, popularyzacji upraw ekologicznych, itp.</w:t>
      </w:r>
    </w:p>
    <w:p w14:paraId="28482784" w14:textId="77777777" w:rsidR="00FF6495" w:rsidRPr="00FF6495" w:rsidRDefault="00FF6495" w:rsidP="00FF6495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FF6495">
        <w:rPr>
          <w:rFonts w:ascii="Arial" w:eastAsia="Times New Roman" w:hAnsi="Arial" w:cs="Arial"/>
          <w:lang w:eastAsia="pl-PL"/>
        </w:rPr>
        <w:t>Uczestnicy konkursu:</w:t>
      </w:r>
    </w:p>
    <w:p w14:paraId="7320A886" w14:textId="03BC171E" w:rsidR="00FF6495" w:rsidRPr="00FF6495" w:rsidRDefault="00FF6495" w:rsidP="00FF6495">
      <w:pPr>
        <w:pStyle w:val="Akapitzlist"/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>Konkurs dedykowany jest działkowcom ROD</w:t>
      </w:r>
      <w:r w:rsidR="00B21205">
        <w:rPr>
          <w:rFonts w:ascii="Arial" w:hAnsi="Arial" w:cs="Arial"/>
        </w:rPr>
        <w:t>, tj. osobom</w:t>
      </w:r>
      <w:r w:rsidRPr="00FF6495">
        <w:rPr>
          <w:rFonts w:ascii="Arial" w:hAnsi="Arial" w:cs="Arial"/>
        </w:rPr>
        <w:t xml:space="preserve"> dorosłym posiadającym działki rekreacyjne na terenie ROD</w:t>
      </w:r>
      <w:r w:rsidR="00B21205" w:rsidRPr="00B21205">
        <w:rPr>
          <w:rFonts w:ascii="Arial" w:hAnsi="Arial" w:cs="Arial"/>
        </w:rPr>
        <w:t xml:space="preserve"> </w:t>
      </w:r>
      <w:r w:rsidR="00B21205">
        <w:rPr>
          <w:rFonts w:ascii="Arial" w:hAnsi="Arial" w:cs="Arial"/>
        </w:rPr>
        <w:t>w Tomaszowie Mazowieckim</w:t>
      </w:r>
      <w:r w:rsidRPr="00FF6495">
        <w:rPr>
          <w:rFonts w:ascii="Arial" w:hAnsi="Arial" w:cs="Arial"/>
        </w:rPr>
        <w:t>.</w:t>
      </w:r>
    </w:p>
    <w:p w14:paraId="46EE1803" w14:textId="77777777" w:rsidR="00FF6495" w:rsidRPr="00FF6495" w:rsidRDefault="00FF6495" w:rsidP="00FF649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>Zgłoszenie:</w:t>
      </w:r>
    </w:p>
    <w:p w14:paraId="371C0455" w14:textId="25A3AB14" w:rsidR="00FF6495" w:rsidRDefault="00FF6495" w:rsidP="00FF6495">
      <w:pPr>
        <w:pStyle w:val="Akapitzlist"/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>Zgłoszenie udziału w konkursie następuje z chwilą złożenia przez uczestnika konkursu w siedzibie Urzędu Miasta Wydział</w:t>
      </w:r>
      <w:r w:rsidR="00CD3E1F">
        <w:rPr>
          <w:rFonts w:ascii="Arial" w:hAnsi="Arial" w:cs="Arial"/>
        </w:rPr>
        <w:t>u</w:t>
      </w:r>
      <w:r w:rsidRPr="00FF6495">
        <w:rPr>
          <w:rFonts w:ascii="Arial" w:hAnsi="Arial" w:cs="Arial"/>
        </w:rPr>
        <w:t xml:space="preserve"> Ochrony Środowiska i Klimatu „</w:t>
      </w:r>
      <w:r>
        <w:rPr>
          <w:rFonts w:ascii="Arial" w:hAnsi="Arial" w:cs="Arial"/>
        </w:rPr>
        <w:t>K</w:t>
      </w:r>
      <w:r w:rsidRPr="00FF6495">
        <w:rPr>
          <w:rFonts w:ascii="Arial" w:hAnsi="Arial" w:cs="Arial"/>
        </w:rPr>
        <w:t>arty zgłoszenia”, stanowiącej załącznik do regulaminu konkursu, wypełnionej przez właściciela działki, opatrzonej pieczątką oraz podpisem członka zarządu ROD wraz z</w:t>
      </w:r>
      <w:r w:rsidR="0051086D">
        <w:rPr>
          <w:rFonts w:ascii="Arial" w:hAnsi="Arial" w:cs="Arial"/>
        </w:rPr>
        <w:t> </w:t>
      </w:r>
      <w:r w:rsidRPr="00FF6495">
        <w:rPr>
          <w:rFonts w:ascii="Arial" w:hAnsi="Arial" w:cs="Arial"/>
        </w:rPr>
        <w:t xml:space="preserve">min. 3 fotografiami (w formacie 10x15) lub fotografiami w formacie elektronicznym (rozdzielczość min. 1024x768) na nośniku lub na </w:t>
      </w:r>
      <w:r w:rsidRPr="0076548E">
        <w:rPr>
          <w:rFonts w:ascii="Arial" w:hAnsi="Arial" w:cs="Arial"/>
        </w:rPr>
        <w:t xml:space="preserve">adres </w:t>
      </w:r>
      <w:r w:rsidR="0051086D" w:rsidRPr="0076548E">
        <w:rPr>
          <w:rFonts w:ascii="Arial" w:hAnsi="Arial" w:cs="Arial"/>
        </w:rPr>
        <w:t>m</w:t>
      </w:r>
      <w:r w:rsidRPr="0076548E">
        <w:rPr>
          <w:rFonts w:ascii="Arial" w:hAnsi="Arial" w:cs="Arial"/>
        </w:rPr>
        <w:t>ailowy</w:t>
      </w:r>
      <w:r w:rsidR="0076548E" w:rsidRPr="0076548E">
        <w:rPr>
          <w:rFonts w:ascii="Arial" w:hAnsi="Arial" w:cs="Arial"/>
        </w:rPr>
        <w:t xml:space="preserve">: </w:t>
      </w:r>
      <w:hyperlink r:id="rId8" w:history="1">
        <w:r w:rsidR="0076548E" w:rsidRPr="001753C1">
          <w:rPr>
            <w:rStyle w:val="Hipercze"/>
            <w:rFonts w:ascii="Arial" w:hAnsi="Arial" w:cs="Arial"/>
          </w:rPr>
          <w:t>marika.plichta@tomaszow-maz.pl</w:t>
        </w:r>
      </w:hyperlink>
      <w:r w:rsidR="0076548E">
        <w:rPr>
          <w:rFonts w:ascii="Arial" w:hAnsi="Arial" w:cs="Arial"/>
          <w:color w:val="FF0000"/>
        </w:rPr>
        <w:t xml:space="preserve"> </w:t>
      </w:r>
      <w:r w:rsidRPr="00FF6495">
        <w:rPr>
          <w:rFonts w:ascii="Arial" w:hAnsi="Arial" w:cs="Arial"/>
        </w:rPr>
        <w:t>„Kartę zgłoszenia” można pobrać ze strony internetowej</w:t>
      </w:r>
      <w:r w:rsidR="0051086D">
        <w:rPr>
          <w:rFonts w:ascii="Arial" w:hAnsi="Arial" w:cs="Arial"/>
        </w:rPr>
        <w:t xml:space="preserve"> </w:t>
      </w:r>
      <w:hyperlink r:id="rId9" w:history="1">
        <w:r w:rsidR="00CD3E1F" w:rsidRPr="004E37A1">
          <w:rPr>
            <w:rStyle w:val="Hipercze"/>
            <w:rFonts w:ascii="Arial" w:hAnsi="Arial" w:cs="Arial"/>
          </w:rPr>
          <w:t>www.tomaszow-maz.pl</w:t>
        </w:r>
      </w:hyperlink>
      <w:r w:rsidR="00CD3E1F">
        <w:rPr>
          <w:rFonts w:ascii="Arial" w:hAnsi="Arial" w:cs="Arial"/>
        </w:rPr>
        <w:t xml:space="preserve"> lub </w:t>
      </w:r>
      <w:hyperlink r:id="rId10" w:history="1">
        <w:r w:rsidR="0051086D" w:rsidRPr="00552B61">
          <w:rPr>
            <w:rStyle w:val="Hipercze"/>
            <w:rFonts w:ascii="Arial" w:hAnsi="Arial" w:cs="Arial"/>
          </w:rPr>
          <w:t>www.rozwojlokalny.tomaszow-maz.pl</w:t>
        </w:r>
      </w:hyperlink>
      <w:r w:rsidRPr="00FF6495">
        <w:rPr>
          <w:rFonts w:ascii="Arial" w:hAnsi="Arial" w:cs="Arial"/>
        </w:rPr>
        <w:t xml:space="preserve"> lub bezpośrednio w Wydziale Ochrony Środowiska i Klimatu, ul. P.O.W. 10/16, 97-200 Tomaszów Mazowiecki, budynek D, I</w:t>
      </w:r>
      <w:r w:rsidR="0051086D">
        <w:rPr>
          <w:rFonts w:ascii="Arial" w:hAnsi="Arial" w:cs="Arial"/>
        </w:rPr>
        <w:t> </w:t>
      </w:r>
      <w:r w:rsidRPr="00FF6495">
        <w:rPr>
          <w:rFonts w:ascii="Arial" w:hAnsi="Arial" w:cs="Arial"/>
        </w:rPr>
        <w:t>piętro.</w:t>
      </w:r>
    </w:p>
    <w:p w14:paraId="73894F28" w14:textId="77777777" w:rsidR="0051086D" w:rsidRDefault="0051086D" w:rsidP="00FF6495">
      <w:pPr>
        <w:pStyle w:val="Akapitzlist"/>
        <w:spacing w:after="0" w:line="360" w:lineRule="auto"/>
        <w:rPr>
          <w:rFonts w:ascii="Arial" w:hAnsi="Arial" w:cs="Arial"/>
        </w:rPr>
      </w:pPr>
    </w:p>
    <w:p w14:paraId="49EDEABB" w14:textId="77777777" w:rsidR="0051086D" w:rsidRPr="00FF6495" w:rsidRDefault="0051086D" w:rsidP="00FF6495">
      <w:pPr>
        <w:pStyle w:val="Akapitzlist"/>
        <w:spacing w:after="0" w:line="360" w:lineRule="auto"/>
        <w:rPr>
          <w:rFonts w:ascii="Arial" w:hAnsi="Arial" w:cs="Arial"/>
        </w:rPr>
      </w:pPr>
    </w:p>
    <w:p w14:paraId="48DEF12B" w14:textId="77777777" w:rsidR="00FF6495" w:rsidRPr="00FF6495" w:rsidRDefault="00FF6495" w:rsidP="00FF649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lastRenderedPageBreak/>
        <w:t xml:space="preserve">Terminy: </w:t>
      </w:r>
    </w:p>
    <w:p w14:paraId="2BD6D29E" w14:textId="4A4A8C64" w:rsidR="00FF6495" w:rsidRPr="00FF6495" w:rsidRDefault="00FF6495" w:rsidP="00FF649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>przyjmowanie „Kart zgłoszenia”</w:t>
      </w:r>
      <w:r w:rsidRPr="00FF6495">
        <w:rPr>
          <w:rFonts w:ascii="Arial" w:hAnsi="Arial" w:cs="Arial"/>
          <w:b/>
          <w:bCs/>
        </w:rPr>
        <w:t xml:space="preserve"> od 1</w:t>
      </w:r>
      <w:r w:rsidR="00924437">
        <w:rPr>
          <w:rFonts w:ascii="Arial" w:hAnsi="Arial" w:cs="Arial"/>
          <w:b/>
          <w:bCs/>
        </w:rPr>
        <w:t>3</w:t>
      </w:r>
      <w:r w:rsidRPr="00FF6495">
        <w:rPr>
          <w:rFonts w:ascii="Arial" w:hAnsi="Arial" w:cs="Arial"/>
          <w:b/>
          <w:bCs/>
        </w:rPr>
        <w:t>.11.2023 r. do 2</w:t>
      </w:r>
      <w:r w:rsidR="00924437">
        <w:rPr>
          <w:rFonts w:ascii="Arial" w:hAnsi="Arial" w:cs="Arial"/>
          <w:b/>
          <w:bCs/>
        </w:rPr>
        <w:t>7</w:t>
      </w:r>
      <w:r w:rsidRPr="00FF6495">
        <w:rPr>
          <w:rFonts w:ascii="Arial" w:hAnsi="Arial" w:cs="Arial"/>
          <w:b/>
          <w:bCs/>
        </w:rPr>
        <w:t xml:space="preserve">.11.2023r., </w:t>
      </w:r>
    </w:p>
    <w:p w14:paraId="6B5AC2A0" w14:textId="58F82E67" w:rsidR="00FF6495" w:rsidRPr="00FF6495" w:rsidRDefault="00FF6495" w:rsidP="00FF649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 xml:space="preserve">ogłoszenie wyników konkursu i wręczenie nagród nastąpi podczas wydarzenia promującego projekt pn.: „ARENA ŚWIĄTECZNEJ ENERGII” w dniu 2 grudnia 2023 roku na </w:t>
      </w:r>
      <w:r w:rsidR="00CD3E1F">
        <w:rPr>
          <w:rFonts w:ascii="Arial" w:hAnsi="Arial" w:cs="Arial"/>
        </w:rPr>
        <w:t>p</w:t>
      </w:r>
      <w:r w:rsidRPr="00FF6495">
        <w:rPr>
          <w:rFonts w:ascii="Arial" w:hAnsi="Arial" w:cs="Arial"/>
        </w:rPr>
        <w:t>lacu Kościuszki.</w:t>
      </w:r>
    </w:p>
    <w:p w14:paraId="13E95C0E" w14:textId="77777777" w:rsidR="00FF6495" w:rsidRPr="00FF6495" w:rsidRDefault="00FF6495" w:rsidP="00FF649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 xml:space="preserve">Laureaci zostaną powiadomieni o wynikach konkursu oraz o dokładnym terminie wręczenia nagród przez Wydział Ochrony Środowiska i Klimatu Urzędu Miasta </w:t>
      </w:r>
      <w:r w:rsidRPr="00FF6495">
        <w:rPr>
          <w:rFonts w:ascii="Arial" w:hAnsi="Arial" w:cs="Arial"/>
        </w:rPr>
        <w:br/>
        <w:t>w Tomaszowie Mazowieckim.</w:t>
      </w:r>
    </w:p>
    <w:p w14:paraId="7A7D3629" w14:textId="42B60398" w:rsidR="00FF6495" w:rsidRPr="00FF6495" w:rsidRDefault="00FF6495" w:rsidP="00FF649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 xml:space="preserve"> Wyboru naj</w:t>
      </w:r>
      <w:r w:rsidR="00CD3E1F">
        <w:rPr>
          <w:rFonts w:ascii="Arial" w:hAnsi="Arial" w:cs="Arial"/>
        </w:rPr>
        <w:t>lepszych prac</w:t>
      </w:r>
      <w:r w:rsidRPr="00FF6495">
        <w:rPr>
          <w:rFonts w:ascii="Arial" w:hAnsi="Arial" w:cs="Arial"/>
        </w:rPr>
        <w:t xml:space="preserve"> dokona Komisja Konkursowa powołana przez </w:t>
      </w:r>
      <w:r w:rsidR="00CD3E1F">
        <w:rPr>
          <w:rFonts w:ascii="Arial" w:hAnsi="Arial" w:cs="Arial"/>
        </w:rPr>
        <w:t>Prezydenta Miasta</w:t>
      </w:r>
      <w:r w:rsidRPr="00FF6495">
        <w:rPr>
          <w:rFonts w:ascii="Arial" w:hAnsi="Arial" w:cs="Arial"/>
        </w:rPr>
        <w:t xml:space="preserve"> Tomasz</w:t>
      </w:r>
      <w:r w:rsidR="00CD3E1F">
        <w:rPr>
          <w:rFonts w:ascii="Arial" w:hAnsi="Arial" w:cs="Arial"/>
        </w:rPr>
        <w:t>owa</w:t>
      </w:r>
      <w:r w:rsidRPr="00FF6495">
        <w:rPr>
          <w:rFonts w:ascii="Arial" w:hAnsi="Arial" w:cs="Arial"/>
        </w:rPr>
        <w:t xml:space="preserve"> Mazowiecki</w:t>
      </w:r>
      <w:r w:rsidR="00CD3E1F">
        <w:rPr>
          <w:rFonts w:ascii="Arial" w:hAnsi="Arial" w:cs="Arial"/>
        </w:rPr>
        <w:t>ego</w:t>
      </w:r>
      <w:r w:rsidRPr="00FF6495">
        <w:rPr>
          <w:rFonts w:ascii="Arial" w:hAnsi="Arial" w:cs="Arial"/>
        </w:rPr>
        <w:t>.</w:t>
      </w:r>
    </w:p>
    <w:p w14:paraId="3093C220" w14:textId="57DF22A5" w:rsidR="00FF6495" w:rsidRPr="00FF6495" w:rsidRDefault="00FF6495" w:rsidP="00FF649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>Komisja Konkursowa sporządzi pisemn</w:t>
      </w:r>
      <w:r w:rsidR="00CD3E1F">
        <w:rPr>
          <w:rFonts w:ascii="Arial" w:hAnsi="Arial" w:cs="Arial"/>
        </w:rPr>
        <w:t>y</w:t>
      </w:r>
      <w:r w:rsidRPr="00FF6495">
        <w:rPr>
          <w:rFonts w:ascii="Arial" w:hAnsi="Arial" w:cs="Arial"/>
        </w:rPr>
        <w:t xml:space="preserve"> protok</w:t>
      </w:r>
      <w:r w:rsidR="00CD3E1F">
        <w:rPr>
          <w:rFonts w:ascii="Arial" w:hAnsi="Arial" w:cs="Arial"/>
        </w:rPr>
        <w:t>ół</w:t>
      </w:r>
      <w:r w:rsidRPr="00FF6495">
        <w:rPr>
          <w:rFonts w:ascii="Arial" w:hAnsi="Arial" w:cs="Arial"/>
        </w:rPr>
        <w:t xml:space="preserve"> z przeprowadzanego konkursu. </w:t>
      </w:r>
    </w:p>
    <w:p w14:paraId="2F8B0996" w14:textId="77777777" w:rsidR="00FF6495" w:rsidRPr="00FF6495" w:rsidRDefault="00FF6495" w:rsidP="00FF649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F6495">
        <w:rPr>
          <w:rFonts w:ascii="Arial" w:hAnsi="Arial" w:cs="Arial"/>
        </w:rPr>
        <w:t>Nagrody:</w:t>
      </w:r>
    </w:p>
    <w:p w14:paraId="03FB8FAB" w14:textId="77777777" w:rsidR="00FF6495" w:rsidRPr="00FF6495" w:rsidRDefault="00FF6495" w:rsidP="00FF6495">
      <w:pPr>
        <w:pStyle w:val="NormalnyWeb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 zajęcie I miejsca: </w:t>
      </w:r>
      <w:r w:rsidRPr="00FF6495">
        <w:rPr>
          <w:rFonts w:ascii="Arial" w:eastAsia="Times New Roman" w:hAnsi="Arial" w:cs="Arial"/>
          <w:sz w:val="22"/>
          <w:szCs w:val="22"/>
          <w:lang w:eastAsia="pl-PL"/>
        </w:rPr>
        <w:t xml:space="preserve">pojemnik na deszczówkę o pojemności minimum 600 l wraz z </w:t>
      </w:r>
      <w:r w:rsidRPr="00FF6495">
        <w:rPr>
          <w:rStyle w:val="Pogrubienie"/>
          <w:rFonts w:ascii="Arial" w:hAnsi="Arial" w:cs="Arial"/>
          <w:sz w:val="22"/>
          <w:szCs w:val="22"/>
        </w:rPr>
        <w:t xml:space="preserve">zestawem przyłączeniowym </w:t>
      </w:r>
      <w:r w:rsidRPr="00FF6495">
        <w:rPr>
          <w:rFonts w:ascii="Arial" w:hAnsi="Arial" w:cs="Arial"/>
          <w:sz w:val="22"/>
          <w:szCs w:val="22"/>
        </w:rPr>
        <w:t>składającym się z otwornicy, reduktora, węża i łapacza wody - elementów pozwalających na dystrybucję wody z rynny do pojemnika na deszczówkę, jak również z elementów umożliwiających dystrybucję zebranej wody na zewnątrz,</w:t>
      </w:r>
    </w:p>
    <w:p w14:paraId="64C3543B" w14:textId="77777777" w:rsidR="00FF6495" w:rsidRPr="00FF6495" w:rsidRDefault="00FF6495" w:rsidP="00FF6495">
      <w:pPr>
        <w:pStyle w:val="NormalnyWeb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 zajęcie II miejsca: </w:t>
      </w:r>
      <w:r w:rsidRPr="00FF6495">
        <w:rPr>
          <w:rFonts w:ascii="Arial" w:eastAsia="Times New Roman" w:hAnsi="Arial" w:cs="Arial"/>
          <w:sz w:val="22"/>
          <w:szCs w:val="22"/>
          <w:lang w:eastAsia="pl-PL"/>
        </w:rPr>
        <w:t xml:space="preserve">zestaw narzędzi ogrodniczych składający się </w:t>
      </w:r>
      <w:r w:rsidRPr="00FF6495">
        <w:rPr>
          <w:rFonts w:ascii="Arial" w:eastAsia="Times New Roman" w:hAnsi="Arial" w:cs="Arial"/>
          <w:sz w:val="22"/>
          <w:szCs w:val="22"/>
          <w:lang w:eastAsia="pl-PL"/>
        </w:rPr>
        <w:br/>
        <w:t>z następujących części: szpadel prosty, szpadel ostry, łopata, grabie – 12 zębne, widły, motyka, kultywator ręczny, sekator nożycowy, łopatka ręczna mała, motyczka,</w:t>
      </w:r>
    </w:p>
    <w:p w14:paraId="348355B8" w14:textId="6E9F9E65" w:rsidR="00FF6495" w:rsidRPr="00FF6495" w:rsidRDefault="00FF6495" w:rsidP="00FF6495">
      <w:pPr>
        <w:pStyle w:val="NormalnyWeb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 zajęcie III miejsca: </w:t>
      </w:r>
      <w:r w:rsidRPr="00FF6495">
        <w:rPr>
          <w:rFonts w:ascii="Arial" w:hAnsi="Arial" w:cs="Arial"/>
          <w:sz w:val="22"/>
          <w:szCs w:val="22"/>
        </w:rPr>
        <w:t>zestaw do podlewania składający się z</w:t>
      </w:r>
      <w:r w:rsidRPr="00FF6495">
        <w:rPr>
          <w:rFonts w:ascii="Arial" w:eastAsia="Times New Roman" w:hAnsi="Arial" w:cs="Arial"/>
          <w:sz w:val="22"/>
          <w:szCs w:val="22"/>
          <w:lang w:eastAsia="pl-PL"/>
        </w:rPr>
        <w:t xml:space="preserve"> wózka dwukołowego z możliwością nawijania węża, węża ogrodowego 1/2" o</w:t>
      </w:r>
      <w:r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FF6495">
        <w:rPr>
          <w:rFonts w:ascii="Arial" w:eastAsia="Times New Roman" w:hAnsi="Arial" w:cs="Arial"/>
          <w:sz w:val="22"/>
          <w:szCs w:val="22"/>
          <w:lang w:eastAsia="pl-PL"/>
        </w:rPr>
        <w:t xml:space="preserve">długości co najmniej 30m, zraszacza pistoletowego wielofunkcyjnego, zraszacza wahadłowego,  </w:t>
      </w:r>
      <w:proofErr w:type="spellStart"/>
      <w:r w:rsidRPr="00FF6495">
        <w:rPr>
          <w:rFonts w:ascii="Arial" w:eastAsia="Times New Roman" w:hAnsi="Arial" w:cs="Arial"/>
          <w:sz w:val="22"/>
          <w:szCs w:val="22"/>
          <w:lang w:eastAsia="pl-PL"/>
        </w:rPr>
        <w:t>szybkozłączki</w:t>
      </w:r>
      <w:proofErr w:type="spellEnd"/>
      <w:r w:rsidRPr="00FF6495">
        <w:rPr>
          <w:rFonts w:ascii="Arial" w:eastAsia="Times New Roman" w:hAnsi="Arial" w:cs="Arial"/>
          <w:sz w:val="22"/>
          <w:szCs w:val="22"/>
          <w:lang w:eastAsia="pl-PL"/>
        </w:rPr>
        <w:t xml:space="preserve"> 1/2" – 5/8” oraz zestawu przyłączeniowego składającego się z węża ogrodowego o długości co</w:t>
      </w:r>
      <w:r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FF6495">
        <w:rPr>
          <w:rFonts w:ascii="Arial" w:eastAsia="Times New Roman" w:hAnsi="Arial" w:cs="Arial"/>
          <w:sz w:val="22"/>
          <w:szCs w:val="22"/>
          <w:lang w:eastAsia="pl-PL"/>
        </w:rPr>
        <w:t xml:space="preserve">najmniej 1,5m, przyłącza kranowego, </w:t>
      </w:r>
      <w:proofErr w:type="spellStart"/>
      <w:r w:rsidRPr="00FF6495">
        <w:rPr>
          <w:rFonts w:ascii="Arial" w:eastAsia="Times New Roman" w:hAnsi="Arial" w:cs="Arial"/>
          <w:sz w:val="22"/>
          <w:szCs w:val="22"/>
          <w:lang w:eastAsia="pl-PL"/>
        </w:rPr>
        <w:t>szybkozłączki</w:t>
      </w:r>
      <w:proofErr w:type="spellEnd"/>
      <w:r w:rsidRPr="00FF6495">
        <w:rPr>
          <w:rFonts w:ascii="Arial" w:eastAsia="Times New Roman" w:hAnsi="Arial" w:cs="Arial"/>
          <w:sz w:val="22"/>
          <w:szCs w:val="22"/>
          <w:lang w:eastAsia="pl-PL"/>
        </w:rPr>
        <w:t xml:space="preserve"> stop i przepływ.</w:t>
      </w:r>
    </w:p>
    <w:p w14:paraId="2D7C381B" w14:textId="77777777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 xml:space="preserve">Udział w konkursie jest bezpłatny. Organizator nie pokrywa żadnych kosztów poniesionych przez uczestnika w związku z udziałem w konkursie. </w:t>
      </w:r>
    </w:p>
    <w:p w14:paraId="1181297F" w14:textId="77777777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FF0000"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>Organizator nie odpowiada za nieterminowe doręczenie przesyłek wysłanych przez uczestników pocztą.</w:t>
      </w:r>
    </w:p>
    <w:p w14:paraId="23219DC4" w14:textId="77777777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 xml:space="preserve"> W przypadku nagrodzonych ROD Organizator zastrzega sobie prawo do publikacji ich fotografii w materiałach związanych z promocją miasta, w tym na stronie internetowej Urzędu Miasta Tomaszowa Mazowieckiego oraz na stronie internetowej projektu. </w:t>
      </w:r>
    </w:p>
    <w:p w14:paraId="5BAE3D9F" w14:textId="370077D4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lastRenderedPageBreak/>
        <w:t>Organizator poda do publicznej wiadomości imiona i nazwiska laureatów oraz nazwę ROD, z któr</w:t>
      </w:r>
      <w:r w:rsidR="00CD3E1F">
        <w:rPr>
          <w:rFonts w:ascii="Arial" w:hAnsi="Arial" w:cs="Arial"/>
          <w:sz w:val="22"/>
          <w:szCs w:val="22"/>
        </w:rPr>
        <w:t>ych</w:t>
      </w:r>
      <w:r w:rsidRPr="00FF6495">
        <w:rPr>
          <w:rFonts w:ascii="Arial" w:hAnsi="Arial" w:cs="Arial"/>
          <w:sz w:val="22"/>
          <w:szCs w:val="22"/>
        </w:rPr>
        <w:t xml:space="preserve"> pochodz</w:t>
      </w:r>
      <w:r w:rsidR="00CD3E1F">
        <w:rPr>
          <w:rFonts w:ascii="Arial" w:hAnsi="Arial" w:cs="Arial"/>
          <w:sz w:val="22"/>
          <w:szCs w:val="22"/>
        </w:rPr>
        <w:t>ą</w:t>
      </w:r>
      <w:r w:rsidRPr="00FF6495">
        <w:rPr>
          <w:rFonts w:ascii="Arial" w:hAnsi="Arial" w:cs="Arial"/>
          <w:sz w:val="22"/>
          <w:szCs w:val="22"/>
        </w:rPr>
        <w:t xml:space="preserve"> nagrodzon</w:t>
      </w:r>
      <w:r w:rsidR="00CD3E1F">
        <w:rPr>
          <w:rFonts w:ascii="Arial" w:hAnsi="Arial" w:cs="Arial"/>
          <w:sz w:val="22"/>
          <w:szCs w:val="22"/>
        </w:rPr>
        <w:t>e</w:t>
      </w:r>
      <w:r w:rsidRPr="00FF6495">
        <w:rPr>
          <w:rFonts w:ascii="Arial" w:hAnsi="Arial" w:cs="Arial"/>
          <w:sz w:val="22"/>
          <w:szCs w:val="22"/>
        </w:rPr>
        <w:t xml:space="preserve"> </w:t>
      </w:r>
      <w:r w:rsidR="00CD3E1F">
        <w:rPr>
          <w:rFonts w:ascii="Arial" w:hAnsi="Arial" w:cs="Arial"/>
          <w:sz w:val="22"/>
          <w:szCs w:val="22"/>
        </w:rPr>
        <w:t>prace</w:t>
      </w:r>
      <w:r w:rsidRPr="00FF6495">
        <w:rPr>
          <w:rFonts w:ascii="Arial" w:hAnsi="Arial" w:cs="Arial"/>
          <w:sz w:val="22"/>
          <w:szCs w:val="22"/>
        </w:rPr>
        <w:t xml:space="preserve">. </w:t>
      </w:r>
    </w:p>
    <w:p w14:paraId="467ED94C" w14:textId="30821E1F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 xml:space="preserve">Wszelkie dane osobowe uzyskane od uczestników konkursu będą przetwarzane przez Organizatora wyłącznie w celu prawidłowego przeprowadzenia </w:t>
      </w:r>
      <w:r w:rsidR="00CD3E1F">
        <w:rPr>
          <w:rFonts w:ascii="Arial" w:hAnsi="Arial" w:cs="Arial"/>
          <w:sz w:val="22"/>
          <w:szCs w:val="22"/>
        </w:rPr>
        <w:t>K</w:t>
      </w:r>
      <w:r w:rsidRPr="00FF6495">
        <w:rPr>
          <w:rFonts w:ascii="Arial" w:hAnsi="Arial" w:cs="Arial"/>
          <w:sz w:val="22"/>
          <w:szCs w:val="22"/>
        </w:rPr>
        <w:t>onkursu</w:t>
      </w:r>
      <w:r w:rsidRPr="00FF6495"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</w:p>
    <w:p w14:paraId="0B631EF7" w14:textId="71A13912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 xml:space="preserve">Organizator konkursu zobowiązuje się do stosowania zasady poufności dotyczącej pozyskanych w ramach konkursu danych osobowych oraz innych informacji </w:t>
      </w:r>
      <w:r w:rsidRPr="00FF6495">
        <w:rPr>
          <w:rFonts w:ascii="Arial" w:hAnsi="Arial" w:cs="Arial"/>
          <w:sz w:val="22"/>
          <w:szCs w:val="22"/>
        </w:rPr>
        <w:br/>
        <w:t>i zobowiązuje się nie udostępniać ich osobom trzecim chyba</w:t>
      </w:r>
      <w:r w:rsidR="00924437">
        <w:rPr>
          <w:rFonts w:ascii="Arial" w:hAnsi="Arial" w:cs="Arial"/>
          <w:sz w:val="22"/>
          <w:szCs w:val="22"/>
        </w:rPr>
        <w:t>,</w:t>
      </w:r>
      <w:r w:rsidRPr="00FF6495">
        <w:rPr>
          <w:rFonts w:ascii="Arial" w:hAnsi="Arial" w:cs="Arial"/>
          <w:sz w:val="22"/>
          <w:szCs w:val="22"/>
        </w:rPr>
        <w:t xml:space="preserve"> że za pisemną zgodą osoby, której dane dotyczą. </w:t>
      </w:r>
    </w:p>
    <w:p w14:paraId="74A7A1D9" w14:textId="6A3C3A00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 xml:space="preserve">Administratorem danych osobowych przetwarzanych w Urzędzie Miasta </w:t>
      </w:r>
      <w:r w:rsidR="00924437">
        <w:rPr>
          <w:rFonts w:ascii="Arial" w:hAnsi="Arial" w:cs="Arial"/>
          <w:sz w:val="22"/>
          <w:szCs w:val="22"/>
        </w:rPr>
        <w:br/>
        <w:t xml:space="preserve">w Tomaszowie Mazowieckim </w:t>
      </w:r>
      <w:r w:rsidRPr="00FF6495">
        <w:rPr>
          <w:rFonts w:ascii="Arial" w:hAnsi="Arial" w:cs="Arial"/>
          <w:sz w:val="22"/>
          <w:szCs w:val="22"/>
        </w:rPr>
        <w:t xml:space="preserve">udostępnionych przez uczestników konkursu w karcie zgłoszenia jest Prezydent Miasta Tomaszowa Mazowieckiego, ul. P.O.W. 10/16, </w:t>
      </w:r>
      <w:r w:rsidR="00924437">
        <w:rPr>
          <w:rFonts w:ascii="Arial" w:hAnsi="Arial" w:cs="Arial"/>
          <w:sz w:val="22"/>
          <w:szCs w:val="22"/>
        </w:rPr>
        <w:br/>
      </w:r>
      <w:r w:rsidRPr="00FF6495">
        <w:rPr>
          <w:rFonts w:ascii="Arial" w:hAnsi="Arial" w:cs="Arial"/>
          <w:sz w:val="22"/>
          <w:szCs w:val="22"/>
        </w:rPr>
        <w:t xml:space="preserve">97-200 Tomaszów Mazowiecki. </w:t>
      </w:r>
    </w:p>
    <w:p w14:paraId="5DF903E8" w14:textId="74DB481D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>Prezydent Miasta Tomaszowa Mazowieckiego wyznaczył inspektora ochrony danych, z którym można kontaktować się we wszystkich sprawach dotyczących przetwarzania danych osobowych w Urzędzie Miasta</w:t>
      </w:r>
      <w:r w:rsidR="00924437">
        <w:rPr>
          <w:rFonts w:ascii="Arial" w:hAnsi="Arial" w:cs="Arial"/>
          <w:sz w:val="22"/>
          <w:szCs w:val="22"/>
        </w:rPr>
        <w:t xml:space="preserve"> w </w:t>
      </w:r>
      <w:r w:rsidRPr="00FF6495">
        <w:rPr>
          <w:rFonts w:ascii="Arial" w:hAnsi="Arial" w:cs="Arial"/>
          <w:sz w:val="22"/>
          <w:szCs w:val="22"/>
        </w:rPr>
        <w:t>Tomaszow</w:t>
      </w:r>
      <w:r w:rsidR="00924437">
        <w:rPr>
          <w:rFonts w:ascii="Arial" w:hAnsi="Arial" w:cs="Arial"/>
          <w:sz w:val="22"/>
          <w:szCs w:val="22"/>
        </w:rPr>
        <w:t>ie</w:t>
      </w:r>
      <w:r w:rsidRPr="00FF6495">
        <w:rPr>
          <w:rFonts w:ascii="Arial" w:hAnsi="Arial" w:cs="Arial"/>
          <w:sz w:val="22"/>
          <w:szCs w:val="22"/>
        </w:rPr>
        <w:t xml:space="preserve"> Mazowiecki</w:t>
      </w:r>
      <w:r w:rsidR="00924437">
        <w:rPr>
          <w:rFonts w:ascii="Arial" w:hAnsi="Arial" w:cs="Arial"/>
          <w:sz w:val="22"/>
          <w:szCs w:val="22"/>
        </w:rPr>
        <w:t>m</w:t>
      </w:r>
      <w:r w:rsidRPr="00FF6495">
        <w:rPr>
          <w:rFonts w:ascii="Arial" w:hAnsi="Arial" w:cs="Arial"/>
          <w:sz w:val="22"/>
          <w:szCs w:val="22"/>
        </w:rPr>
        <w:t xml:space="preserve"> poprzez adres </w:t>
      </w:r>
      <w:r w:rsidRPr="00FF6495">
        <w:rPr>
          <w:rFonts w:ascii="Arial" w:hAnsi="Arial" w:cs="Arial"/>
          <w:sz w:val="22"/>
          <w:szCs w:val="22"/>
        </w:rPr>
        <w:br/>
        <w:t xml:space="preserve">e-mail: </w:t>
      </w:r>
      <w:hyperlink r:id="rId11" w:history="1">
        <w:r w:rsidR="00924437" w:rsidRPr="004E37A1">
          <w:rPr>
            <w:rStyle w:val="Hipercze"/>
            <w:rFonts w:ascii="Arial" w:hAnsi="Arial" w:cs="Arial"/>
            <w:sz w:val="22"/>
            <w:szCs w:val="22"/>
          </w:rPr>
          <w:t>iod@tomaszow-maz.pl</w:t>
        </w:r>
      </w:hyperlink>
      <w:r w:rsidRPr="00FF6495">
        <w:rPr>
          <w:rFonts w:ascii="Arial" w:hAnsi="Arial" w:cs="Arial"/>
          <w:sz w:val="22"/>
          <w:szCs w:val="22"/>
        </w:rPr>
        <w:t>.</w:t>
      </w:r>
      <w:r w:rsidR="00924437">
        <w:rPr>
          <w:rFonts w:ascii="Arial" w:hAnsi="Arial" w:cs="Arial"/>
          <w:sz w:val="22"/>
          <w:szCs w:val="22"/>
        </w:rPr>
        <w:t xml:space="preserve"> </w:t>
      </w:r>
    </w:p>
    <w:p w14:paraId="3517C1B6" w14:textId="70DFBD1E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F6495">
        <w:rPr>
          <w:rFonts w:ascii="Arial" w:hAnsi="Arial" w:cs="Arial"/>
          <w:sz w:val="22"/>
          <w:szCs w:val="22"/>
        </w:rPr>
        <w:t xml:space="preserve">Przekazanie przez uczestników konkursu danych osobowych organizatorowi </w:t>
      </w:r>
      <w:r w:rsidR="00924437">
        <w:rPr>
          <w:rFonts w:ascii="Arial" w:hAnsi="Arial" w:cs="Arial"/>
          <w:sz w:val="22"/>
          <w:szCs w:val="22"/>
        </w:rPr>
        <w:br/>
      </w:r>
      <w:r w:rsidRPr="00FF6495">
        <w:rPr>
          <w:rFonts w:ascii="Arial" w:hAnsi="Arial" w:cs="Arial"/>
          <w:sz w:val="22"/>
          <w:szCs w:val="22"/>
        </w:rPr>
        <w:t xml:space="preserve">ma charakter dobrowolny, lecz jest niezbędne do udziału w konkursie. </w:t>
      </w:r>
    </w:p>
    <w:p w14:paraId="6B6F2234" w14:textId="526715BE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FF6495">
        <w:rPr>
          <w:rFonts w:ascii="Arial" w:hAnsi="Arial" w:cs="Arial"/>
          <w:sz w:val="22"/>
          <w:szCs w:val="22"/>
        </w:rPr>
        <w:t xml:space="preserve">Uczestnikom konkursu przysługuje prawo dostępu do swoich danych oraz prawo żądania ich sprostowania, sprzeciwu, ich usunięcia po upływie wskazanych okresów lub ograniczenia ich przetwarzania. Przysługuje również prawo do cofnięcia zgody </w:t>
      </w:r>
      <w:r w:rsidRPr="00FF6495">
        <w:rPr>
          <w:rFonts w:ascii="Arial" w:hAnsi="Arial" w:cs="Arial"/>
          <w:sz w:val="22"/>
          <w:szCs w:val="22"/>
        </w:rPr>
        <w:br/>
        <w:t xml:space="preserve">w dowolnym momencie. Wycofanie zgody nie ma wpływu na przetwarzanie danych osobowych do momentu jej wycofania. </w:t>
      </w:r>
    </w:p>
    <w:p w14:paraId="218022D9" w14:textId="77777777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FF6495">
        <w:rPr>
          <w:rFonts w:ascii="Arial" w:hAnsi="Arial" w:cs="Arial"/>
          <w:sz w:val="22"/>
          <w:szCs w:val="22"/>
        </w:rPr>
        <w:t xml:space="preserve">Nie jest przewidziany tryb odwoływania się od decyzji Komisji Konkursowej. </w:t>
      </w:r>
    </w:p>
    <w:p w14:paraId="4BC59F58" w14:textId="77777777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FF6495">
        <w:rPr>
          <w:rFonts w:ascii="Arial" w:hAnsi="Arial" w:cs="Arial"/>
          <w:sz w:val="22"/>
          <w:szCs w:val="22"/>
        </w:rPr>
        <w:t xml:space="preserve">W sprawach spornych wynikających z interpretacji regulaminu ostateczną decyzję podejmie Organizator w porozumieniu z Komisją Konkursową. </w:t>
      </w:r>
    </w:p>
    <w:p w14:paraId="777EDBDE" w14:textId="5BEDB2C1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FF6495">
        <w:rPr>
          <w:rFonts w:ascii="Arial" w:hAnsi="Arial" w:cs="Arial"/>
          <w:sz w:val="22"/>
          <w:szCs w:val="22"/>
        </w:rPr>
        <w:t>Uczestnik Konkursu ponosi pełną odpowiedzialność za naruszenie praw autorskich oraz dóbr osobistych poprzez nadesłanie zdję</w:t>
      </w:r>
      <w:r w:rsidR="00924437">
        <w:rPr>
          <w:rFonts w:ascii="Arial" w:hAnsi="Arial" w:cs="Arial"/>
          <w:sz w:val="22"/>
          <w:szCs w:val="22"/>
        </w:rPr>
        <w:t>ć</w:t>
      </w:r>
      <w:r w:rsidRPr="00FF6495">
        <w:rPr>
          <w:rFonts w:ascii="Arial" w:hAnsi="Arial" w:cs="Arial"/>
          <w:sz w:val="22"/>
          <w:szCs w:val="22"/>
        </w:rPr>
        <w:t xml:space="preserve">. W przypadku, gdy jakiekolwiek osoby trzecie wystąpią wobec Organizatora </w:t>
      </w:r>
      <w:r w:rsidR="00924437">
        <w:rPr>
          <w:rFonts w:ascii="Arial" w:hAnsi="Arial" w:cs="Arial"/>
          <w:sz w:val="22"/>
          <w:szCs w:val="22"/>
        </w:rPr>
        <w:t>K</w:t>
      </w:r>
      <w:r w:rsidRPr="00FF6495">
        <w:rPr>
          <w:rFonts w:ascii="Arial" w:hAnsi="Arial" w:cs="Arial"/>
          <w:sz w:val="22"/>
          <w:szCs w:val="22"/>
        </w:rPr>
        <w:t xml:space="preserve">onkursu z roszczeniami za dokonanie takiego naruszenia, uczestnik zobowiązany jest zwolnić podmiot, pod adresem którego kierowane są roszczenia od wszelkiej odpowiedzialności w tym zakresie. </w:t>
      </w:r>
    </w:p>
    <w:p w14:paraId="58C5B8E0" w14:textId="72EDED9C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FF6495">
        <w:rPr>
          <w:rFonts w:ascii="Arial" w:hAnsi="Arial" w:cs="Arial"/>
          <w:sz w:val="22"/>
          <w:szCs w:val="22"/>
        </w:rPr>
        <w:t>Z konkursu wyłączeni są pracownicy Urzędu Miasta</w:t>
      </w:r>
      <w:r w:rsidR="0051086D">
        <w:rPr>
          <w:rFonts w:ascii="Arial" w:hAnsi="Arial" w:cs="Arial"/>
          <w:sz w:val="22"/>
          <w:szCs w:val="22"/>
        </w:rPr>
        <w:t xml:space="preserve"> w</w:t>
      </w:r>
      <w:r w:rsidRPr="00FF6495">
        <w:rPr>
          <w:rFonts w:ascii="Arial" w:hAnsi="Arial" w:cs="Arial"/>
          <w:sz w:val="22"/>
          <w:szCs w:val="22"/>
        </w:rPr>
        <w:t xml:space="preserve"> Tomaszow</w:t>
      </w:r>
      <w:r w:rsidR="0051086D">
        <w:rPr>
          <w:rFonts w:ascii="Arial" w:hAnsi="Arial" w:cs="Arial"/>
          <w:sz w:val="22"/>
          <w:szCs w:val="22"/>
        </w:rPr>
        <w:t>ie</w:t>
      </w:r>
      <w:r w:rsidRPr="00FF6495">
        <w:rPr>
          <w:rFonts w:ascii="Arial" w:hAnsi="Arial" w:cs="Arial"/>
          <w:sz w:val="22"/>
          <w:szCs w:val="22"/>
        </w:rPr>
        <w:t xml:space="preserve"> Mazowiecki</w:t>
      </w:r>
      <w:r w:rsidR="0051086D">
        <w:rPr>
          <w:rFonts w:ascii="Arial" w:hAnsi="Arial" w:cs="Arial"/>
          <w:sz w:val="22"/>
          <w:szCs w:val="22"/>
        </w:rPr>
        <w:t>m</w:t>
      </w:r>
      <w:r w:rsidRPr="00FF6495">
        <w:rPr>
          <w:rFonts w:ascii="Arial" w:hAnsi="Arial" w:cs="Arial"/>
          <w:sz w:val="22"/>
          <w:szCs w:val="22"/>
        </w:rPr>
        <w:br/>
        <w:t xml:space="preserve">i członkowie Komisji Konkursowej. </w:t>
      </w:r>
    </w:p>
    <w:p w14:paraId="34525280" w14:textId="48EF7FB0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FF6495">
        <w:rPr>
          <w:rFonts w:ascii="Arial" w:hAnsi="Arial" w:cs="Arial"/>
          <w:sz w:val="22"/>
          <w:szCs w:val="22"/>
        </w:rPr>
        <w:t xml:space="preserve">Dodatkowe informacje dot. konkursu można uzyskać pod numerami </w:t>
      </w:r>
      <w:r w:rsidR="00924437">
        <w:rPr>
          <w:rFonts w:ascii="Arial" w:hAnsi="Arial" w:cs="Arial"/>
          <w:sz w:val="22"/>
          <w:szCs w:val="22"/>
        </w:rPr>
        <w:br/>
      </w:r>
      <w:r w:rsidRPr="00FF6495">
        <w:rPr>
          <w:rFonts w:ascii="Arial" w:hAnsi="Arial" w:cs="Arial"/>
          <w:sz w:val="22"/>
          <w:szCs w:val="22"/>
        </w:rPr>
        <w:t>tel. (44) 724 23 11, wew. 642, 652.</w:t>
      </w:r>
    </w:p>
    <w:p w14:paraId="5533CC45" w14:textId="77777777" w:rsidR="00FF6495" w:rsidRPr="00FF6495" w:rsidRDefault="00FF6495" w:rsidP="00FF6495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FF6495">
        <w:rPr>
          <w:rFonts w:ascii="Arial" w:hAnsi="Arial" w:cs="Arial"/>
          <w:sz w:val="22"/>
          <w:szCs w:val="22"/>
        </w:rPr>
        <w:lastRenderedPageBreak/>
        <w:t xml:space="preserve">Złożenie karty zgłoszenia oznacza akceptację warunków regulaminu. </w:t>
      </w:r>
    </w:p>
    <w:p w14:paraId="4B3B774A" w14:textId="1ED4392D" w:rsidR="00AC0518" w:rsidRPr="00FF6495" w:rsidRDefault="00AC0518" w:rsidP="00FF6495">
      <w:pPr>
        <w:rPr>
          <w:rFonts w:ascii="Arial" w:hAnsi="Arial" w:cs="Arial"/>
        </w:rPr>
      </w:pPr>
    </w:p>
    <w:sectPr w:rsidR="00AC0518" w:rsidRPr="00FF6495" w:rsidSect="0027331A">
      <w:headerReference w:type="default" r:id="rId12"/>
      <w:footerReference w:type="default" r:id="rId13"/>
      <w:pgSz w:w="11906" w:h="16838"/>
      <w:pgMar w:top="1279" w:right="1417" w:bottom="1417" w:left="1417" w:header="5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A8E1" w14:textId="77777777" w:rsidR="000A52FF" w:rsidRDefault="000A52FF" w:rsidP="00BB4ADB">
      <w:pPr>
        <w:spacing w:after="0" w:line="240" w:lineRule="auto"/>
      </w:pPr>
      <w:r>
        <w:separator/>
      </w:r>
    </w:p>
  </w:endnote>
  <w:endnote w:type="continuationSeparator" w:id="0">
    <w:p w14:paraId="6272A317" w14:textId="77777777" w:rsidR="000A52FF" w:rsidRDefault="000A52FF" w:rsidP="00BB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1D07" w14:textId="460360EE" w:rsidR="00921DA5" w:rsidRPr="00E8312C" w:rsidRDefault="00935BE8" w:rsidP="00921DA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D20DAA" wp14:editId="331EF756">
              <wp:simplePos x="0" y="0"/>
              <wp:positionH relativeFrom="column">
                <wp:posOffset>-903605</wp:posOffset>
              </wp:positionH>
              <wp:positionV relativeFrom="paragraph">
                <wp:posOffset>-62230</wp:posOffset>
              </wp:positionV>
              <wp:extent cx="7560945" cy="26035"/>
              <wp:effectExtent l="10795" t="13970" r="10160" b="762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433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1.15pt;margin-top:-4.9pt;width:595.35pt;height: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" strokecolor="#bfbfbf [2412]" strokeweight="1pt">
              <v:shadow color="#4e6128 [1606]" opacity=".5" offset="1pt"/>
            </v:shape>
          </w:pict>
        </mc:Fallback>
      </mc:AlternateContent>
    </w:r>
    <w:r w:rsidR="00921DA5" w:rsidRPr="00E8312C">
      <w:rPr>
        <w:rFonts w:ascii="Arial" w:hAnsi="Arial" w:cs="Arial"/>
        <w:sz w:val="18"/>
        <w:szCs w:val="18"/>
      </w:rPr>
      <w:t>Projekt  pn.: „TOMASZÓW MAZOWIECKI - ARENA POZYTYWNEJ ENERGII: wzmocnienie spójności społecznej i gospodarczej oraz podniesienie jakości środowiska naturalnego w Tomaszowie Mazowieckim”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16E3" w14:textId="77777777" w:rsidR="000A52FF" w:rsidRDefault="000A52FF" w:rsidP="00BB4ADB">
      <w:pPr>
        <w:spacing w:after="0" w:line="240" w:lineRule="auto"/>
      </w:pPr>
      <w:r>
        <w:separator/>
      </w:r>
    </w:p>
  </w:footnote>
  <w:footnote w:type="continuationSeparator" w:id="0">
    <w:p w14:paraId="2A786292" w14:textId="77777777" w:rsidR="000A52FF" w:rsidRDefault="000A52FF" w:rsidP="00BB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9713" w14:textId="3B0FEAAA" w:rsidR="007079F7" w:rsidRDefault="0027331A" w:rsidP="00AF6089">
    <w:pPr>
      <w:pStyle w:val="Stopka"/>
      <w:jc w:val="center"/>
      <w:rPr>
        <w:rFonts w:ascii="Arial" w:hAnsi="Arial" w:cs="Arial"/>
        <w:bCs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32655" wp14:editId="6CAA5226">
              <wp:simplePos x="0" y="0"/>
              <wp:positionH relativeFrom="margin">
                <wp:align>center</wp:align>
              </wp:positionH>
              <wp:positionV relativeFrom="paragraph">
                <wp:posOffset>1179595</wp:posOffset>
              </wp:positionV>
              <wp:extent cx="7560945" cy="26035"/>
              <wp:effectExtent l="0" t="0" r="20955" b="3111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2D335E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92.9pt;width:595.35pt;height:2.0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" strokecolor="#bfbfbf [2412]" strokeweight="1pt">
              <v:shadow color="#4e6128 [1606]" opacity=".5" offset="1pt"/>
              <w10:wrap anchorx="margin"/>
            </v:shape>
          </w:pict>
        </mc:Fallback>
      </mc:AlternateContent>
    </w:r>
    <w:r>
      <w:rPr>
        <w:rFonts w:ascii="Arial" w:hAnsi="Arial" w:cs="Arial"/>
        <w:bCs/>
        <w:noProof/>
        <w:szCs w:val="24"/>
        <w:lang w:eastAsia="pl-PL"/>
      </w:rPr>
      <w:drawing>
        <wp:inline distT="0" distB="0" distL="0" distR="0" wp14:anchorId="3418FBDB" wp14:editId="70772B86">
          <wp:extent cx="4639310" cy="111569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D5F3" w14:textId="7F109ACF" w:rsidR="00921DA5" w:rsidRPr="00921DA5" w:rsidRDefault="00921DA5" w:rsidP="00E8312C">
    <w:pPr>
      <w:pStyle w:val="Stopka"/>
      <w:jc w:val="center"/>
      <w:rPr>
        <w:rFonts w:ascii="Arial" w:hAnsi="Arial" w:cs="Arial"/>
        <w:b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E9C"/>
    <w:multiLevelType w:val="hybridMultilevel"/>
    <w:tmpl w:val="4C3AA5FA"/>
    <w:lvl w:ilvl="0" w:tplc="119869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0CAB"/>
    <w:multiLevelType w:val="hybridMultilevel"/>
    <w:tmpl w:val="6284C5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3E0E17"/>
    <w:multiLevelType w:val="hybridMultilevel"/>
    <w:tmpl w:val="97D2E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7E"/>
    <w:rsid w:val="00002732"/>
    <w:rsid w:val="00010FE0"/>
    <w:rsid w:val="00012B06"/>
    <w:rsid w:val="00017A9C"/>
    <w:rsid w:val="00020BCA"/>
    <w:rsid w:val="0002288D"/>
    <w:rsid w:val="00023939"/>
    <w:rsid w:val="0003558B"/>
    <w:rsid w:val="00040611"/>
    <w:rsid w:val="0004222A"/>
    <w:rsid w:val="00054B5F"/>
    <w:rsid w:val="00071DFC"/>
    <w:rsid w:val="00080B53"/>
    <w:rsid w:val="00094826"/>
    <w:rsid w:val="00095241"/>
    <w:rsid w:val="0009771A"/>
    <w:rsid w:val="000A52FF"/>
    <w:rsid w:val="000A7E16"/>
    <w:rsid w:val="000B2B26"/>
    <w:rsid w:val="000B36B7"/>
    <w:rsid w:val="000B708F"/>
    <w:rsid w:val="000C448B"/>
    <w:rsid w:val="000C476D"/>
    <w:rsid w:val="000C589C"/>
    <w:rsid w:val="000E03CE"/>
    <w:rsid w:val="000F26AC"/>
    <w:rsid w:val="0011010F"/>
    <w:rsid w:val="00111994"/>
    <w:rsid w:val="00112657"/>
    <w:rsid w:val="00126929"/>
    <w:rsid w:val="00135D53"/>
    <w:rsid w:val="0013796E"/>
    <w:rsid w:val="001600E6"/>
    <w:rsid w:val="00161C30"/>
    <w:rsid w:val="00162EB5"/>
    <w:rsid w:val="001719A9"/>
    <w:rsid w:val="00175EC0"/>
    <w:rsid w:val="001814B6"/>
    <w:rsid w:val="00184B1A"/>
    <w:rsid w:val="00187942"/>
    <w:rsid w:val="00191784"/>
    <w:rsid w:val="00195D8D"/>
    <w:rsid w:val="00196496"/>
    <w:rsid w:val="001A15AF"/>
    <w:rsid w:val="001B7083"/>
    <w:rsid w:val="001B70AA"/>
    <w:rsid w:val="001E0BC8"/>
    <w:rsid w:val="001E185E"/>
    <w:rsid w:val="001E565B"/>
    <w:rsid w:val="00205341"/>
    <w:rsid w:val="002100A7"/>
    <w:rsid w:val="00211FA4"/>
    <w:rsid w:val="00227A83"/>
    <w:rsid w:val="00234352"/>
    <w:rsid w:val="00242D2E"/>
    <w:rsid w:val="002539FA"/>
    <w:rsid w:val="0027331A"/>
    <w:rsid w:val="00281C7D"/>
    <w:rsid w:val="0028306A"/>
    <w:rsid w:val="00283E17"/>
    <w:rsid w:val="00291057"/>
    <w:rsid w:val="002917A0"/>
    <w:rsid w:val="002918F1"/>
    <w:rsid w:val="0029257A"/>
    <w:rsid w:val="0029728A"/>
    <w:rsid w:val="00297E47"/>
    <w:rsid w:val="002A2812"/>
    <w:rsid w:val="002C2935"/>
    <w:rsid w:val="002C752C"/>
    <w:rsid w:val="00307C15"/>
    <w:rsid w:val="003107B5"/>
    <w:rsid w:val="00311F40"/>
    <w:rsid w:val="00314B10"/>
    <w:rsid w:val="00333B54"/>
    <w:rsid w:val="00355B4B"/>
    <w:rsid w:val="00382664"/>
    <w:rsid w:val="003A04BB"/>
    <w:rsid w:val="003A54FD"/>
    <w:rsid w:val="003C0C57"/>
    <w:rsid w:val="003C34D6"/>
    <w:rsid w:val="003D009A"/>
    <w:rsid w:val="003D578D"/>
    <w:rsid w:val="003F0626"/>
    <w:rsid w:val="004073C5"/>
    <w:rsid w:val="004227A6"/>
    <w:rsid w:val="004275B6"/>
    <w:rsid w:val="00442BA5"/>
    <w:rsid w:val="0044550E"/>
    <w:rsid w:val="00446482"/>
    <w:rsid w:val="00462093"/>
    <w:rsid w:val="004651F5"/>
    <w:rsid w:val="00473F1C"/>
    <w:rsid w:val="00483C84"/>
    <w:rsid w:val="00484AD7"/>
    <w:rsid w:val="004C6654"/>
    <w:rsid w:val="004D2AB8"/>
    <w:rsid w:val="004D35C9"/>
    <w:rsid w:val="004E0322"/>
    <w:rsid w:val="004F207E"/>
    <w:rsid w:val="004F70C1"/>
    <w:rsid w:val="004F757E"/>
    <w:rsid w:val="005015F8"/>
    <w:rsid w:val="0051086D"/>
    <w:rsid w:val="005157F3"/>
    <w:rsid w:val="005238BC"/>
    <w:rsid w:val="005243E1"/>
    <w:rsid w:val="00530E27"/>
    <w:rsid w:val="00531F7A"/>
    <w:rsid w:val="00533B0A"/>
    <w:rsid w:val="005346ED"/>
    <w:rsid w:val="0053608C"/>
    <w:rsid w:val="0054329A"/>
    <w:rsid w:val="0054472A"/>
    <w:rsid w:val="0055524C"/>
    <w:rsid w:val="00561B8D"/>
    <w:rsid w:val="00564249"/>
    <w:rsid w:val="00566302"/>
    <w:rsid w:val="005709A2"/>
    <w:rsid w:val="00571099"/>
    <w:rsid w:val="00575898"/>
    <w:rsid w:val="005A50DE"/>
    <w:rsid w:val="005C3435"/>
    <w:rsid w:val="005C6E68"/>
    <w:rsid w:val="005D4C95"/>
    <w:rsid w:val="005D67B1"/>
    <w:rsid w:val="005E58C5"/>
    <w:rsid w:val="005E7880"/>
    <w:rsid w:val="005F3D34"/>
    <w:rsid w:val="006040EE"/>
    <w:rsid w:val="00612C05"/>
    <w:rsid w:val="00624BF9"/>
    <w:rsid w:val="00637C09"/>
    <w:rsid w:val="006504CE"/>
    <w:rsid w:val="00652EC3"/>
    <w:rsid w:val="00654706"/>
    <w:rsid w:val="006577CD"/>
    <w:rsid w:val="00662C15"/>
    <w:rsid w:val="006630A3"/>
    <w:rsid w:val="00672C0D"/>
    <w:rsid w:val="00686A92"/>
    <w:rsid w:val="006907BD"/>
    <w:rsid w:val="006953C3"/>
    <w:rsid w:val="00695879"/>
    <w:rsid w:val="006A6120"/>
    <w:rsid w:val="006B195B"/>
    <w:rsid w:val="006B7265"/>
    <w:rsid w:val="006C0B70"/>
    <w:rsid w:val="006C1E8B"/>
    <w:rsid w:val="006C3B49"/>
    <w:rsid w:val="006D772E"/>
    <w:rsid w:val="006D7AAD"/>
    <w:rsid w:val="006E6C0A"/>
    <w:rsid w:val="006E7144"/>
    <w:rsid w:val="007045E4"/>
    <w:rsid w:val="007079F7"/>
    <w:rsid w:val="0072299C"/>
    <w:rsid w:val="0073266D"/>
    <w:rsid w:val="00734027"/>
    <w:rsid w:val="007405A4"/>
    <w:rsid w:val="00747802"/>
    <w:rsid w:val="00753C42"/>
    <w:rsid w:val="00755F48"/>
    <w:rsid w:val="00762078"/>
    <w:rsid w:val="0076548E"/>
    <w:rsid w:val="00766F74"/>
    <w:rsid w:val="00771C6A"/>
    <w:rsid w:val="007774E1"/>
    <w:rsid w:val="0078638D"/>
    <w:rsid w:val="007A054F"/>
    <w:rsid w:val="007A14EB"/>
    <w:rsid w:val="007A2BBD"/>
    <w:rsid w:val="007A3B25"/>
    <w:rsid w:val="007B36CB"/>
    <w:rsid w:val="007E26D9"/>
    <w:rsid w:val="007F20B7"/>
    <w:rsid w:val="007F6266"/>
    <w:rsid w:val="00823403"/>
    <w:rsid w:val="00824FEE"/>
    <w:rsid w:val="00834A78"/>
    <w:rsid w:val="00845540"/>
    <w:rsid w:val="0085098E"/>
    <w:rsid w:val="00871806"/>
    <w:rsid w:val="00877C95"/>
    <w:rsid w:val="00885400"/>
    <w:rsid w:val="00890A32"/>
    <w:rsid w:val="00892149"/>
    <w:rsid w:val="00893CEF"/>
    <w:rsid w:val="008A6EBC"/>
    <w:rsid w:val="008B033A"/>
    <w:rsid w:val="008B2A9F"/>
    <w:rsid w:val="008C05C5"/>
    <w:rsid w:val="008D0321"/>
    <w:rsid w:val="008D3DE4"/>
    <w:rsid w:val="008D5150"/>
    <w:rsid w:val="008D63B2"/>
    <w:rsid w:val="008D7C2A"/>
    <w:rsid w:val="008E17A4"/>
    <w:rsid w:val="008E2B56"/>
    <w:rsid w:val="008E7A75"/>
    <w:rsid w:val="008F4172"/>
    <w:rsid w:val="009022A7"/>
    <w:rsid w:val="009059E3"/>
    <w:rsid w:val="00916483"/>
    <w:rsid w:val="00920BA7"/>
    <w:rsid w:val="00921DA5"/>
    <w:rsid w:val="00924437"/>
    <w:rsid w:val="00926136"/>
    <w:rsid w:val="00932D61"/>
    <w:rsid w:val="0093417E"/>
    <w:rsid w:val="00935BE8"/>
    <w:rsid w:val="009426D0"/>
    <w:rsid w:val="0096580B"/>
    <w:rsid w:val="00966126"/>
    <w:rsid w:val="00972257"/>
    <w:rsid w:val="00972F8D"/>
    <w:rsid w:val="00981373"/>
    <w:rsid w:val="00982BAB"/>
    <w:rsid w:val="009878EC"/>
    <w:rsid w:val="0099139D"/>
    <w:rsid w:val="00994127"/>
    <w:rsid w:val="00995E69"/>
    <w:rsid w:val="00996939"/>
    <w:rsid w:val="009C2E03"/>
    <w:rsid w:val="009C6872"/>
    <w:rsid w:val="009D1F02"/>
    <w:rsid w:val="009E72F1"/>
    <w:rsid w:val="009F0465"/>
    <w:rsid w:val="009F7044"/>
    <w:rsid w:val="00A02CC1"/>
    <w:rsid w:val="00A04FF5"/>
    <w:rsid w:val="00A11DB1"/>
    <w:rsid w:val="00A120C7"/>
    <w:rsid w:val="00A14195"/>
    <w:rsid w:val="00A22250"/>
    <w:rsid w:val="00A31504"/>
    <w:rsid w:val="00A35EDA"/>
    <w:rsid w:val="00A427E8"/>
    <w:rsid w:val="00A50F2A"/>
    <w:rsid w:val="00A7055A"/>
    <w:rsid w:val="00A80425"/>
    <w:rsid w:val="00A9386F"/>
    <w:rsid w:val="00A95572"/>
    <w:rsid w:val="00A95CF4"/>
    <w:rsid w:val="00AA2138"/>
    <w:rsid w:val="00AA586A"/>
    <w:rsid w:val="00AB20F6"/>
    <w:rsid w:val="00AC0518"/>
    <w:rsid w:val="00AC3457"/>
    <w:rsid w:val="00AC3DE1"/>
    <w:rsid w:val="00AD0624"/>
    <w:rsid w:val="00AD37F8"/>
    <w:rsid w:val="00AF0448"/>
    <w:rsid w:val="00AF6089"/>
    <w:rsid w:val="00B0124E"/>
    <w:rsid w:val="00B20656"/>
    <w:rsid w:val="00B21205"/>
    <w:rsid w:val="00B220BE"/>
    <w:rsid w:val="00B30E83"/>
    <w:rsid w:val="00B326FF"/>
    <w:rsid w:val="00B32AB9"/>
    <w:rsid w:val="00B35486"/>
    <w:rsid w:val="00B54F1E"/>
    <w:rsid w:val="00B577B1"/>
    <w:rsid w:val="00B60CDA"/>
    <w:rsid w:val="00B671DB"/>
    <w:rsid w:val="00B815BA"/>
    <w:rsid w:val="00B816D4"/>
    <w:rsid w:val="00B85A8D"/>
    <w:rsid w:val="00BA0CF8"/>
    <w:rsid w:val="00BB4ADB"/>
    <w:rsid w:val="00BC0964"/>
    <w:rsid w:val="00BC2701"/>
    <w:rsid w:val="00BD4AEA"/>
    <w:rsid w:val="00BF0CC4"/>
    <w:rsid w:val="00BF38AB"/>
    <w:rsid w:val="00C00CD8"/>
    <w:rsid w:val="00C06E7D"/>
    <w:rsid w:val="00C162A1"/>
    <w:rsid w:val="00C17749"/>
    <w:rsid w:val="00C27FAC"/>
    <w:rsid w:val="00C36260"/>
    <w:rsid w:val="00C649C8"/>
    <w:rsid w:val="00C721B4"/>
    <w:rsid w:val="00C76E6A"/>
    <w:rsid w:val="00C874B0"/>
    <w:rsid w:val="00CB7171"/>
    <w:rsid w:val="00CC313A"/>
    <w:rsid w:val="00CC4E59"/>
    <w:rsid w:val="00CC6194"/>
    <w:rsid w:val="00CD3C58"/>
    <w:rsid w:val="00CD3E1F"/>
    <w:rsid w:val="00CE0375"/>
    <w:rsid w:val="00CE23D0"/>
    <w:rsid w:val="00CE2AF5"/>
    <w:rsid w:val="00CE3583"/>
    <w:rsid w:val="00CE4EED"/>
    <w:rsid w:val="00CE58F6"/>
    <w:rsid w:val="00CE5B02"/>
    <w:rsid w:val="00CE720A"/>
    <w:rsid w:val="00CF0E22"/>
    <w:rsid w:val="00CF7FDB"/>
    <w:rsid w:val="00D06E5E"/>
    <w:rsid w:val="00D13D13"/>
    <w:rsid w:val="00D140F5"/>
    <w:rsid w:val="00D27598"/>
    <w:rsid w:val="00D33A15"/>
    <w:rsid w:val="00D34FCC"/>
    <w:rsid w:val="00D40DE3"/>
    <w:rsid w:val="00D41F18"/>
    <w:rsid w:val="00D422D2"/>
    <w:rsid w:val="00D42ADD"/>
    <w:rsid w:val="00D4326B"/>
    <w:rsid w:val="00D44A11"/>
    <w:rsid w:val="00D4646A"/>
    <w:rsid w:val="00D6080E"/>
    <w:rsid w:val="00D723D1"/>
    <w:rsid w:val="00D82B97"/>
    <w:rsid w:val="00D8606E"/>
    <w:rsid w:val="00D96CBC"/>
    <w:rsid w:val="00DA2317"/>
    <w:rsid w:val="00DA2751"/>
    <w:rsid w:val="00DA4B61"/>
    <w:rsid w:val="00DA6D1C"/>
    <w:rsid w:val="00DB79B0"/>
    <w:rsid w:val="00DC1B3E"/>
    <w:rsid w:val="00DC45D8"/>
    <w:rsid w:val="00DF64A3"/>
    <w:rsid w:val="00DF7BAA"/>
    <w:rsid w:val="00E043D8"/>
    <w:rsid w:val="00E1234F"/>
    <w:rsid w:val="00E12712"/>
    <w:rsid w:val="00E17F98"/>
    <w:rsid w:val="00E224DC"/>
    <w:rsid w:val="00E252F3"/>
    <w:rsid w:val="00E35751"/>
    <w:rsid w:val="00E4025C"/>
    <w:rsid w:val="00E40F15"/>
    <w:rsid w:val="00E530BA"/>
    <w:rsid w:val="00E53943"/>
    <w:rsid w:val="00E60068"/>
    <w:rsid w:val="00E64B3A"/>
    <w:rsid w:val="00E66025"/>
    <w:rsid w:val="00E8312C"/>
    <w:rsid w:val="00E86E5F"/>
    <w:rsid w:val="00E8795C"/>
    <w:rsid w:val="00E92A36"/>
    <w:rsid w:val="00E92C1D"/>
    <w:rsid w:val="00E960B5"/>
    <w:rsid w:val="00EA0D17"/>
    <w:rsid w:val="00EA247D"/>
    <w:rsid w:val="00EC32D4"/>
    <w:rsid w:val="00EC3380"/>
    <w:rsid w:val="00EC3B9C"/>
    <w:rsid w:val="00EC42F9"/>
    <w:rsid w:val="00ED0ED0"/>
    <w:rsid w:val="00ED1CF0"/>
    <w:rsid w:val="00EE6E94"/>
    <w:rsid w:val="00EF17CE"/>
    <w:rsid w:val="00EF31F9"/>
    <w:rsid w:val="00F00061"/>
    <w:rsid w:val="00F01EA1"/>
    <w:rsid w:val="00F024BD"/>
    <w:rsid w:val="00F0489C"/>
    <w:rsid w:val="00F10BA3"/>
    <w:rsid w:val="00F2539C"/>
    <w:rsid w:val="00F254AE"/>
    <w:rsid w:val="00F32365"/>
    <w:rsid w:val="00F3452C"/>
    <w:rsid w:val="00F474E9"/>
    <w:rsid w:val="00F544FD"/>
    <w:rsid w:val="00F61113"/>
    <w:rsid w:val="00F62350"/>
    <w:rsid w:val="00F75CC7"/>
    <w:rsid w:val="00F82BEF"/>
    <w:rsid w:val="00F841F7"/>
    <w:rsid w:val="00F9139B"/>
    <w:rsid w:val="00F92337"/>
    <w:rsid w:val="00F92E6A"/>
    <w:rsid w:val="00F978D9"/>
    <w:rsid w:val="00FA4812"/>
    <w:rsid w:val="00FD13CD"/>
    <w:rsid w:val="00FD1E34"/>
    <w:rsid w:val="00FD4A9E"/>
    <w:rsid w:val="00FE640F"/>
    <w:rsid w:val="00FF54FF"/>
    <w:rsid w:val="00FF649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93D8"/>
  <w15:docId w15:val="{72B85176-2447-4729-8EB3-AC94E7D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0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ADB"/>
  </w:style>
  <w:style w:type="paragraph" w:styleId="Stopka">
    <w:name w:val="footer"/>
    <w:basedOn w:val="Normalny"/>
    <w:link w:val="StopkaZnak"/>
    <w:uiPriority w:val="99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ADB"/>
  </w:style>
  <w:style w:type="paragraph" w:styleId="Akapitzlist">
    <w:name w:val="List Paragraph"/>
    <w:aliases w:val="Wypunktowanie,normalny tekst,zwykły tekst,L1,Numerowanie,Akapit z listą5,Akapit z list¹,Preambuła,Akapit z listą BS,lp1,KRS,Akapit z listą1,A_wyliczenie,K-P_odwolanie,maz_wyliczenie,opis dzialania,Akapit z listą2,Podsis rysunku,Obiekt"/>
    <w:basedOn w:val="Normalny"/>
    <w:link w:val="AkapitzlistZnak"/>
    <w:uiPriority w:val="34"/>
    <w:qFormat/>
    <w:rsid w:val="00FF6495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Wypunktowanie Znak,normalny tekst Znak,zwykły tekst Znak,L1 Znak,Numerowanie Znak,Akapit z listą5 Znak,Akapit z list¹ Znak,Preambuła Znak,Akapit z listą BS Znak,lp1 Znak,KRS Znak,Akapit z listą1 Znak,A_wyliczenie Znak,Obiekt Znak"/>
    <w:link w:val="Akapitzlist"/>
    <w:uiPriority w:val="34"/>
    <w:qFormat/>
    <w:locked/>
    <w:rsid w:val="00FF6495"/>
  </w:style>
  <w:style w:type="character" w:styleId="Pogrubienie">
    <w:name w:val="Strong"/>
    <w:basedOn w:val="Domylnaczcionkaakapitu"/>
    <w:uiPriority w:val="22"/>
    <w:qFormat/>
    <w:rsid w:val="00FF6495"/>
    <w:rPr>
      <w:b/>
      <w:bCs/>
    </w:rPr>
  </w:style>
  <w:style w:type="paragraph" w:styleId="NormalnyWeb">
    <w:name w:val="Normal (Web)"/>
    <w:basedOn w:val="Normalny"/>
    <w:uiPriority w:val="99"/>
    <w:unhideWhenUsed/>
    <w:rsid w:val="00FF649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649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a.plichta@tomaszow-ma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tomaszow-ma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zwojlokalny.tomaszow-ma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aszow-ma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362D-F1B9-46C2-A028-157E0E7D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acuper</dc:creator>
  <cp:keywords/>
  <dc:description/>
  <cp:lastModifiedBy>Piotr Gajda</cp:lastModifiedBy>
  <cp:revision>2</cp:revision>
  <cp:lastPrinted>2023-08-07T06:09:00Z</cp:lastPrinted>
  <dcterms:created xsi:type="dcterms:W3CDTF">2023-11-08T11:16:00Z</dcterms:created>
  <dcterms:modified xsi:type="dcterms:W3CDTF">2023-11-08T11:16:00Z</dcterms:modified>
</cp:coreProperties>
</file>